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8D9" w:rsidRDefault="004E52E6" w:rsidP="004E52E6">
      <w:pPr>
        <w:pStyle w:val="a3"/>
      </w:pPr>
      <w:r>
        <w:t>ПРОЕКТ</w:t>
      </w:r>
    </w:p>
    <w:p w:rsidR="004E52E6" w:rsidRDefault="004E52E6" w:rsidP="004E52E6">
      <w:pPr>
        <w:pStyle w:val="a3"/>
      </w:pPr>
    </w:p>
    <w:p w:rsidR="004E52E6" w:rsidRDefault="004E52E6" w:rsidP="004E52E6">
      <w:pPr>
        <w:pStyle w:val="a3"/>
      </w:pPr>
    </w:p>
    <w:p w:rsidR="001558D9" w:rsidRDefault="004E52E6" w:rsidP="001558D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1558D9" w:rsidRPr="00222F53">
        <w:rPr>
          <w:rFonts w:cs="Times New Roman"/>
          <w:sz w:val="26"/>
          <w:szCs w:val="26"/>
        </w:rPr>
        <w:t>олжностной регламент</w:t>
      </w:r>
      <w:r w:rsidR="001558D9" w:rsidRPr="00222F53">
        <w:rPr>
          <w:rFonts w:cs="Times New Roman"/>
          <w:sz w:val="26"/>
          <w:szCs w:val="26"/>
        </w:rPr>
        <w:br/>
      </w:r>
      <w:r w:rsidR="003C0D9F">
        <w:rPr>
          <w:rFonts w:cs="Times New Roman"/>
          <w:sz w:val="26"/>
          <w:szCs w:val="26"/>
        </w:rPr>
        <w:t>старшего</w:t>
      </w:r>
      <w:r w:rsidR="001558D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1558D9" w:rsidRPr="00222F53">
        <w:rPr>
          <w:rFonts w:cs="Times New Roman"/>
          <w:sz w:val="26"/>
          <w:szCs w:val="26"/>
        </w:rPr>
        <w:t xml:space="preserve"> </w:t>
      </w:r>
      <w:r w:rsidR="00375C63">
        <w:rPr>
          <w:rFonts w:cs="Times New Roman"/>
          <w:sz w:val="26"/>
          <w:szCs w:val="26"/>
        </w:rPr>
        <w:t xml:space="preserve">контрольного </w:t>
      </w:r>
      <w:r w:rsidR="001558D9">
        <w:rPr>
          <w:rFonts w:cs="Times New Roman"/>
          <w:sz w:val="26"/>
          <w:szCs w:val="26"/>
        </w:rPr>
        <w:t xml:space="preserve">отдела </w:t>
      </w:r>
    </w:p>
    <w:p w:rsidR="001558D9" w:rsidRPr="004D3338" w:rsidRDefault="003A38F7" w:rsidP="003A38F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</w:t>
      </w:r>
      <w:r w:rsidR="00375C63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 xml:space="preserve"> по Ставропольскому краю</w:t>
      </w:r>
    </w:p>
    <w:p w:rsidR="00C46A25" w:rsidRDefault="00C46A25" w:rsidP="001558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58D9" w:rsidRPr="004D3338" w:rsidRDefault="001558D9" w:rsidP="001558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558D9" w:rsidRPr="004D3338" w:rsidRDefault="001558D9" w:rsidP="001558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58D9" w:rsidRPr="00AF1F40" w:rsidRDefault="001558D9" w:rsidP="001558D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C0D9F">
        <w:rPr>
          <w:rFonts w:cs="Times New Roman"/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 w:rsidR="00375C63" w:rsidRPr="00375C63">
        <w:rPr>
          <w:sz w:val="26"/>
          <w:szCs w:val="26"/>
        </w:rPr>
        <w:t xml:space="preserve">контрольного </w:t>
      </w:r>
      <w:r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3C0D9F">
        <w:rPr>
          <w:rFonts w:cs="Times New Roman"/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 w:rsidR="00FE4796">
        <w:rPr>
          <w:rFonts w:cs="Times New Roman"/>
          <w:sz w:val="26"/>
          <w:szCs w:val="26"/>
        </w:rPr>
        <w:t xml:space="preserve">Межрайонной ИФНС России № </w:t>
      </w:r>
      <w:r w:rsidR="00375C63">
        <w:rPr>
          <w:rFonts w:cs="Times New Roman"/>
          <w:sz w:val="26"/>
          <w:szCs w:val="26"/>
        </w:rPr>
        <w:t>5</w:t>
      </w:r>
      <w:r w:rsidR="00FE4796">
        <w:rPr>
          <w:rFonts w:cs="Times New Roman"/>
          <w:sz w:val="26"/>
          <w:szCs w:val="26"/>
        </w:rPr>
        <w:t xml:space="preserve">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 w:rsidR="003C0D9F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1558D9" w:rsidRPr="00DE6D86" w:rsidRDefault="001558D9" w:rsidP="001558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 w:rsidR="003C0D9F"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</w:t>
      </w:r>
      <w:r w:rsidR="003C0D9F">
        <w:rPr>
          <w:rFonts w:ascii="Times New Roman" w:hAnsi="Times New Roman" w:cs="Times New Roman"/>
          <w:sz w:val="26"/>
          <w:szCs w:val="28"/>
        </w:rPr>
        <w:t>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1558D9" w:rsidRPr="00C13708" w:rsidRDefault="001558D9" w:rsidP="001558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3C0D9F" w:rsidRPr="003C0D9F">
        <w:rPr>
          <w:rFonts w:ascii="Times New Roman" w:hAnsi="Times New Roman" w:cs="Times New Roman"/>
          <w:sz w:val="26"/>
          <w:szCs w:val="26"/>
        </w:rPr>
        <w:t>старшего</w:t>
      </w:r>
      <w:r w:rsidRPr="003C0D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44C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558D9" w:rsidRPr="00F5029D" w:rsidRDefault="001558D9" w:rsidP="001558D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6C7DDF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D44C9B">
        <w:rPr>
          <w:rFonts w:cs="Times New Roman"/>
          <w:sz w:val="26"/>
          <w:szCs w:val="26"/>
        </w:rPr>
        <w:t>Ос</w:t>
      </w:r>
      <w:r w:rsidR="004E260D">
        <w:rPr>
          <w:rFonts w:cs="Times New Roman"/>
          <w:sz w:val="26"/>
          <w:szCs w:val="26"/>
        </w:rPr>
        <w:t>уществление налогового контроля</w:t>
      </w:r>
      <w:r>
        <w:rPr>
          <w:rFonts w:cs="Times New Roman"/>
          <w:sz w:val="26"/>
          <w:szCs w:val="26"/>
        </w:rPr>
        <w:t>.</w:t>
      </w:r>
    </w:p>
    <w:p w:rsidR="001558D9" w:rsidRPr="00222F53" w:rsidRDefault="001558D9" w:rsidP="001558D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="006C7DDF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</w:t>
      </w:r>
      <w:r w:rsidR="00FE4796">
        <w:rPr>
          <w:rFonts w:cs="Times New Roman"/>
          <w:sz w:val="26"/>
          <w:szCs w:val="26"/>
        </w:rPr>
        <w:t xml:space="preserve">Межрайонной ИФНС России № </w:t>
      </w:r>
      <w:r w:rsidR="00375C63">
        <w:rPr>
          <w:rFonts w:cs="Times New Roman"/>
          <w:sz w:val="26"/>
          <w:szCs w:val="26"/>
        </w:rPr>
        <w:t>5</w:t>
      </w:r>
      <w:r w:rsidR="00FE4796">
        <w:rPr>
          <w:rFonts w:cs="Times New Roman"/>
          <w:sz w:val="26"/>
          <w:szCs w:val="26"/>
        </w:rPr>
        <w:t xml:space="preserve"> по Ставропольскому краю</w:t>
      </w:r>
      <w:r w:rsidR="00FE4796" w:rsidRPr="00222F53"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1558D9" w:rsidRPr="00222F53" w:rsidRDefault="001558D9" w:rsidP="001558D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6C7DDF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B72839" w:rsidRDefault="003C0D9F" w:rsidP="003C0D9F">
      <w:pPr>
        <w:ind w:firstLine="720"/>
        <w:rPr>
          <w:rFonts w:cs="Times New Roman"/>
          <w:sz w:val="26"/>
          <w:szCs w:val="26"/>
        </w:rPr>
      </w:pPr>
      <w:r w:rsidRPr="006A0D28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 xml:space="preserve">старшего </w:t>
      </w:r>
      <w:r w:rsidRPr="006A0D28">
        <w:rPr>
          <w:rFonts w:cs="Times New Roman"/>
          <w:sz w:val="26"/>
          <w:szCs w:val="26"/>
        </w:rPr>
        <w:t xml:space="preserve">государственного налогового инспектора его обязанности исполняет </w:t>
      </w:r>
      <w:r>
        <w:rPr>
          <w:rFonts w:cs="Times New Roman"/>
          <w:sz w:val="26"/>
          <w:szCs w:val="26"/>
        </w:rPr>
        <w:t xml:space="preserve">старший </w:t>
      </w:r>
      <w:r w:rsidRPr="006A0D28">
        <w:rPr>
          <w:rFonts w:cs="Times New Roman"/>
          <w:sz w:val="26"/>
          <w:szCs w:val="26"/>
        </w:rPr>
        <w:t xml:space="preserve">государственный налоговый инспектор. </w:t>
      </w:r>
    </w:p>
    <w:p w:rsidR="003C0D9F" w:rsidRPr="006A0D28" w:rsidRDefault="003C0D9F" w:rsidP="003C0D9F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Pr="006A0D28">
        <w:rPr>
          <w:rFonts w:cs="Times New Roman"/>
          <w:sz w:val="26"/>
          <w:szCs w:val="26"/>
        </w:rPr>
        <w:t>осударственный налоговый инспектор исполняет обязанности государственного налогового инспектора на период его отсутствия.</w:t>
      </w:r>
    </w:p>
    <w:p w:rsidR="001558D9" w:rsidRPr="00467E31" w:rsidRDefault="001558D9" w:rsidP="001558D9">
      <w:pPr>
        <w:ind w:firstLine="720"/>
        <w:rPr>
          <w:color w:val="FF0000"/>
          <w:sz w:val="26"/>
        </w:rPr>
      </w:pPr>
    </w:p>
    <w:p w:rsidR="001558D9" w:rsidRPr="00222F53" w:rsidRDefault="001558D9" w:rsidP="001558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4B7807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1558D9" w:rsidRDefault="001558D9" w:rsidP="001558D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1558D9" w:rsidRPr="00335E38" w:rsidRDefault="001558D9" w:rsidP="001558D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558D9" w:rsidRPr="00E82F31" w:rsidRDefault="001558D9" w:rsidP="00C74531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</w:t>
      </w:r>
      <w:r w:rsidRPr="00E82F31">
        <w:rPr>
          <w:rFonts w:cs="Times New Roman"/>
          <w:sz w:val="27"/>
          <w:szCs w:val="27"/>
        </w:rPr>
        <w:lastRenderedPageBreak/>
        <w:t xml:space="preserve">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1558D9" w:rsidRPr="00A506D5" w:rsidRDefault="001558D9" w:rsidP="001558D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558D9" w:rsidRDefault="001558D9" w:rsidP="00C74531">
      <w:pPr>
        <w:spacing w:after="1" w:line="260" w:lineRule="atLeast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1D0DFE" w:rsidRPr="003742B1" w:rsidRDefault="001D0DFE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Налоговый кодекс Российской Федерации;</w:t>
      </w:r>
    </w:p>
    <w:p w:rsidR="001D0DFE" w:rsidRPr="003742B1" w:rsidRDefault="001D0DFE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Таможенный кодекс Таможенного союза;</w:t>
      </w:r>
    </w:p>
    <w:p w:rsidR="001D0DFE" w:rsidRPr="003742B1" w:rsidRDefault="001D0DFE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Трудовой кодекс Российской Федерации;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Гражданский кодекс Российской Федерации;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Земельный кодекс Российской Федерации;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Жилищный кодекс Российской Федерации;</w:t>
      </w:r>
    </w:p>
    <w:p w:rsidR="001D0DFE" w:rsidRPr="003742B1" w:rsidRDefault="001D0DFE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Бюджетный кодекс Российской Федерации;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D0DFE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2" w:history="1">
        <w:r w:rsidR="001D0DFE" w:rsidRPr="003742B1">
          <w:rPr>
            <w:rFonts w:ascii="Times New Roman" w:hAnsi="Times New Roman"/>
            <w:sz w:val="26"/>
            <w:szCs w:val="26"/>
          </w:rPr>
          <w:t>Закон</w:t>
        </w:r>
      </w:hyperlink>
      <w:r w:rsidR="001D0DFE" w:rsidRPr="003742B1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3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4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5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D0DFE" w:rsidRPr="003742B1" w:rsidRDefault="001D0DFE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742B1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3742B1">
          <w:rPr>
            <w:rFonts w:ascii="Times New Roman" w:hAnsi="Times New Roman"/>
            <w:sz w:val="26"/>
            <w:szCs w:val="26"/>
          </w:rPr>
          <w:t>закон</w:t>
        </w:r>
      </w:hyperlink>
      <w:r w:rsidRPr="003742B1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7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8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9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27 июля 2010 г. N 210-ФЗ "Об организации предоставления государственных и муниципальных услуг";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0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Российской Федерации от 6 апреля 2011 г. N 63-ФЗ "Об электронной подписи";</w:t>
      </w:r>
    </w:p>
    <w:p w:rsidR="00BA0AFE" w:rsidRPr="003742B1" w:rsidRDefault="00BA0AFE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3742B1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1" w:history="1">
        <w:r w:rsidRPr="003742B1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3742B1">
        <w:rPr>
          <w:rFonts w:ascii="Times New Roman" w:eastAsiaTheme="minorHAnsi" w:hAnsi="Times New Roman"/>
          <w:sz w:val="27"/>
          <w:szCs w:val="27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A0AFE" w:rsidRPr="003742B1" w:rsidRDefault="00423BD8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2" w:history="1">
        <w:r w:rsidR="00BA0AFE" w:rsidRPr="003742B1">
          <w:rPr>
            <w:rFonts w:ascii="Times New Roman" w:eastAsiaTheme="minorHAnsi" w:hAnsi="Times New Roman"/>
            <w:sz w:val="27"/>
            <w:szCs w:val="27"/>
          </w:rPr>
          <w:t>Указ</w:t>
        </w:r>
      </w:hyperlink>
      <w:r w:rsidR="00BA0AFE" w:rsidRPr="003742B1">
        <w:rPr>
          <w:rFonts w:ascii="Times New Roman" w:eastAsiaTheme="minorHAnsi" w:hAnsi="Times New Roman"/>
          <w:sz w:val="27"/>
          <w:szCs w:val="27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0195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001959" w:rsidRPr="003742B1">
          <w:rPr>
            <w:rFonts w:ascii="Times New Roman" w:hAnsi="Times New Roman"/>
            <w:sz w:val="26"/>
            <w:szCs w:val="26"/>
          </w:rPr>
          <w:t>Указ</w:t>
        </w:r>
      </w:hyperlink>
      <w:r w:rsidR="00001959" w:rsidRPr="003742B1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0195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001959" w:rsidRPr="003742B1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01959" w:rsidRPr="003742B1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D01C84" w:rsidRPr="003742B1" w:rsidRDefault="00D01C84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Федеральный закон от 6 декабря 2011 г. N 402-ФЗ "О бухгалтерском учете";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558D9" w:rsidRPr="003742B1" w:rsidRDefault="001558D9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</w:rPr>
      </w:pPr>
      <w:r w:rsidRPr="003742B1">
        <w:rPr>
          <w:rFonts w:ascii="Times New Roman" w:hAnsi="Times New Roman"/>
          <w:sz w:val="26"/>
        </w:rPr>
        <w:t>Договор о Евразийском экономическом союзе от 29 мая 2014 г.</w:t>
      </w:r>
    </w:p>
    <w:p w:rsidR="007C0B26" w:rsidRPr="003742B1" w:rsidRDefault="00423BD8" w:rsidP="003742B1">
      <w:pPr>
        <w:pStyle w:val="a7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5" w:history="1">
        <w:proofErr w:type="gramStart"/>
        <w:r w:rsidR="007C0B26" w:rsidRPr="003742B1">
          <w:rPr>
            <w:rFonts w:ascii="Times New Roman" w:eastAsiaTheme="minorHAnsi" w:hAnsi="Times New Roman"/>
            <w:sz w:val="27"/>
            <w:szCs w:val="27"/>
          </w:rPr>
          <w:t>приказ</w:t>
        </w:r>
      </w:hyperlink>
      <w:r w:rsidR="007C0B26" w:rsidRPr="003742B1">
        <w:rPr>
          <w:rFonts w:ascii="Times New Roman" w:eastAsiaTheme="minorHAnsi" w:hAnsi="Times New Roman"/>
          <w:sz w:val="27"/>
          <w:szCs w:val="27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C0B26" w:rsidRPr="003742B1">
        <w:rPr>
          <w:rFonts w:ascii="Times New Roman" w:eastAsiaTheme="minorHAnsi" w:hAnsi="Times New Roman"/>
          <w:sz w:val="27"/>
          <w:szCs w:val="27"/>
        </w:rPr>
        <w:t xml:space="preserve">, </w:t>
      </w:r>
      <w:proofErr w:type="gramStart"/>
      <w:r w:rsidR="007C0B26" w:rsidRPr="003742B1">
        <w:rPr>
          <w:rFonts w:ascii="Times New Roman" w:eastAsiaTheme="minorHAnsi" w:hAnsi="Times New Roman"/>
          <w:sz w:val="27"/>
          <w:szCs w:val="27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26" w:history="1"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27" w:history="1"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28" w:history="1"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29" w:history="1"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30" w:history="1"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31" w:history="1">
        <w:proofErr w:type="gramStart"/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32" w:history="1">
        <w:proofErr w:type="gramStart"/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558D9" w:rsidRPr="003742B1">
        <w:rPr>
          <w:rFonts w:ascii="Times New Roman" w:hAnsi="Times New Roman"/>
          <w:sz w:val="26"/>
        </w:rPr>
        <w:t xml:space="preserve"> </w:t>
      </w:r>
      <w:proofErr w:type="gramStart"/>
      <w:r w:rsidR="001558D9" w:rsidRPr="003742B1"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33" w:history="1">
        <w:proofErr w:type="gramStart"/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558D9" w:rsidRPr="003742B1">
        <w:rPr>
          <w:rFonts w:ascii="Times New Roman" w:hAnsi="Times New Roman"/>
          <w:sz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558D9" w:rsidRPr="003742B1">
        <w:rPr>
          <w:rFonts w:ascii="Times New Roman" w:hAnsi="Times New Roman"/>
          <w:sz w:val="26"/>
        </w:rPr>
        <w:t>дела</w:t>
      </w:r>
      <w:proofErr w:type="gramEnd"/>
      <w:r w:rsidR="001558D9" w:rsidRPr="003742B1">
        <w:rPr>
          <w:rFonts w:ascii="Times New Roman" w:hAnsi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558D9" w:rsidRPr="003742B1" w:rsidRDefault="00423BD8" w:rsidP="003742B1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</w:rPr>
      </w:pPr>
      <w:hyperlink r:id="rId34" w:history="1">
        <w:r w:rsidR="001558D9" w:rsidRPr="003742B1">
          <w:rPr>
            <w:rFonts w:ascii="Times New Roman" w:hAnsi="Times New Roman"/>
            <w:sz w:val="26"/>
          </w:rPr>
          <w:t>приказ</w:t>
        </w:r>
      </w:hyperlink>
      <w:r w:rsidR="001558D9" w:rsidRPr="003742B1">
        <w:rPr>
          <w:rFonts w:ascii="Times New Roman" w:hAnsi="Times New Roman"/>
          <w:sz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558D9" w:rsidRPr="001558D9" w:rsidRDefault="00A67B82" w:rsidP="00C74531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</w:rPr>
      </w:pPr>
      <w:r>
        <w:rPr>
          <w:rFonts w:ascii="Times New Roman" w:eastAsiaTheme="minorHAnsi" w:hAnsi="Times New Roman"/>
          <w:sz w:val="26"/>
        </w:rPr>
        <w:t xml:space="preserve">Старший </w:t>
      </w:r>
      <w:r w:rsidR="001558D9" w:rsidRPr="001558D9">
        <w:rPr>
          <w:rFonts w:ascii="Times New Roman" w:eastAsiaTheme="minorHAnsi" w:hAnsi="Times New Roman"/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58D9" w:rsidRDefault="001558D9" w:rsidP="00C74531">
      <w:pPr>
        <w:spacing w:after="1" w:line="260" w:lineRule="atLeast"/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</w:t>
      </w:r>
      <w:proofErr w:type="gramStart"/>
      <w:r w:rsidRPr="00222F53">
        <w:rPr>
          <w:rFonts w:cs="Times New Roman"/>
          <w:sz w:val="26"/>
          <w:szCs w:val="26"/>
        </w:rPr>
        <w:t>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B715B0">
        <w:rPr>
          <w:rFonts w:cs="Times New Roman"/>
          <w:sz w:val="26"/>
        </w:rPr>
        <w:t xml:space="preserve">основы экономики, финансов и кредита, бухгалтерского и налогового учета; основы налогообложения;  основы финансовых и кредитных отношений; </w:t>
      </w:r>
      <w:r>
        <w:rPr>
          <w:rFonts w:cs="Times New Roman"/>
          <w:sz w:val="26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>
        <w:rPr>
          <w:rFonts w:cs="Times New Roman"/>
          <w:sz w:val="26"/>
        </w:rPr>
        <w:t xml:space="preserve"> понятие "налоговый контроль"; особенности проведения выездных налоговых проверок, в т.ч. консолидированной группы налогоплательщиков; 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0A673D" w:rsidRDefault="001558D9" w:rsidP="000A673D">
      <w:pPr>
        <w:autoSpaceDE w:val="0"/>
        <w:autoSpaceDN w:val="0"/>
        <w:adjustRightInd w:val="0"/>
        <w:rPr>
          <w:rFonts w:cs="Times New Roman"/>
          <w:szCs w:val="28"/>
        </w:rPr>
      </w:pPr>
      <w:r w:rsidRPr="00541672">
        <w:rPr>
          <w:color w:val="000000" w:themeColor="text1"/>
          <w:spacing w:val="-2"/>
          <w:sz w:val="26"/>
          <w:szCs w:val="26"/>
        </w:rPr>
        <w:t>6.5. </w:t>
      </w:r>
      <w:proofErr w:type="gramStart"/>
      <w:r w:rsidRPr="00541672">
        <w:rPr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541672">
        <w:rPr>
          <w:rFonts w:cs="Times New Roman"/>
          <w:color w:val="000000" w:themeColor="text1"/>
          <w:sz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</w:t>
      </w:r>
      <w:r w:rsidRPr="00541672">
        <w:rPr>
          <w:rFonts w:cs="Times New Roman"/>
          <w:color w:val="000000" w:themeColor="text1"/>
          <w:sz w:val="26"/>
        </w:rPr>
        <w:lastRenderedPageBreak/>
        <w:t>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41672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541672">
        <w:rPr>
          <w:rFonts w:cs="Times New Roman"/>
          <w:color w:val="000000" w:themeColor="text1"/>
          <w:sz w:val="26"/>
        </w:rPr>
        <w:t>плановые (рейдовые) осмотры;</w:t>
      </w:r>
      <w:r w:rsidR="00620F2A">
        <w:rPr>
          <w:rFonts w:cs="Times New Roman"/>
          <w:color w:val="000000" w:themeColor="text1"/>
          <w:sz w:val="26"/>
        </w:rPr>
        <w:t xml:space="preserve"> </w:t>
      </w:r>
      <w:r w:rsidR="00620F2A" w:rsidRPr="00541672">
        <w:rPr>
          <w:rFonts w:cs="Times New Roman"/>
          <w:color w:val="000000" w:themeColor="text1"/>
          <w:sz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620F2A">
        <w:rPr>
          <w:rFonts w:cs="Times New Roman"/>
          <w:color w:val="000000" w:themeColor="text1"/>
          <w:sz w:val="26"/>
        </w:rPr>
        <w:t xml:space="preserve"> рассмотрения обращений граждан</w:t>
      </w:r>
      <w:r w:rsidR="000A673D">
        <w:rPr>
          <w:rFonts w:cs="Times New Roman"/>
          <w:color w:val="000000" w:themeColor="text1"/>
          <w:sz w:val="26"/>
        </w:rPr>
        <w:t>;</w:t>
      </w:r>
      <w:proofErr w:type="gramEnd"/>
      <w:r w:rsidR="00433147">
        <w:rPr>
          <w:rFonts w:cs="Times New Roman"/>
          <w:color w:val="000000" w:themeColor="text1"/>
          <w:sz w:val="26"/>
        </w:rPr>
        <w:t xml:space="preserve"> </w:t>
      </w:r>
      <w:r w:rsidR="000A673D">
        <w:rPr>
          <w:rFonts w:cs="Times New Roman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8C1E79">
        <w:rPr>
          <w:rFonts w:cs="Times New Roman"/>
          <w:szCs w:val="28"/>
        </w:rPr>
        <w:t>т</w:t>
      </w:r>
      <w:r w:rsidR="000A673D">
        <w:rPr>
          <w:rFonts w:cs="Times New Roman"/>
          <w:szCs w:val="28"/>
        </w:rPr>
        <w:t>ального фонда организации.</w:t>
      </w:r>
    </w:p>
    <w:p w:rsidR="001558D9" w:rsidRPr="001558D9" w:rsidRDefault="001558D9" w:rsidP="00C74531">
      <w:pPr>
        <w:pStyle w:val="aa"/>
        <w:ind w:firstLine="709"/>
        <w:jc w:val="both"/>
        <w:rPr>
          <w:rFonts w:ascii="Times New Roman" w:hAnsi="Times New Roman" w:cs="Times New Roman"/>
          <w:sz w:val="26"/>
        </w:rPr>
      </w:pPr>
      <w:r w:rsidRPr="001558D9">
        <w:rPr>
          <w:rFonts w:ascii="Times New Roman" w:hAnsi="Times New Roman" w:cs="Times New Roman"/>
          <w:sz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558D9" w:rsidRPr="001558D9" w:rsidRDefault="001558D9" w:rsidP="00C74531">
      <w:pPr>
        <w:pStyle w:val="aa"/>
        <w:ind w:firstLine="709"/>
        <w:jc w:val="both"/>
        <w:rPr>
          <w:rFonts w:ascii="Times New Roman" w:hAnsi="Times New Roman" w:cs="Times New Roman"/>
          <w:sz w:val="26"/>
        </w:rPr>
      </w:pPr>
      <w:r w:rsidRPr="001558D9">
        <w:rPr>
          <w:rFonts w:ascii="Times New Roman" w:hAnsi="Times New Roman" w:cs="Times New Roman"/>
          <w:sz w:val="26"/>
        </w:rPr>
        <w:t xml:space="preserve">6.7. Наличие профессиональных умений: </w:t>
      </w:r>
      <w:r>
        <w:rPr>
          <w:rFonts w:ascii="Times New Roman" w:hAnsi="Times New Roman" w:cs="Times New Roman"/>
          <w:sz w:val="26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8C1E79" w:rsidRDefault="001558D9" w:rsidP="008C1E7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41672">
        <w:rPr>
          <w:rFonts w:cs="Times New Roman"/>
          <w:color w:val="000000" w:themeColor="text1"/>
          <w:sz w:val="26"/>
          <w:szCs w:val="26"/>
        </w:rPr>
        <w:t>6.8. </w:t>
      </w:r>
      <w:proofErr w:type="gramStart"/>
      <w:r w:rsidRPr="00541672">
        <w:rPr>
          <w:rFonts w:cs="Times New Roman"/>
          <w:color w:val="000000" w:themeColor="text1"/>
          <w:sz w:val="26"/>
          <w:szCs w:val="26"/>
        </w:rPr>
        <w:t xml:space="preserve">Наличие функциональных умений: </w:t>
      </w:r>
      <w:r w:rsidRPr="00541672">
        <w:rPr>
          <w:rFonts w:cs="Times New Roman"/>
          <w:color w:val="000000" w:themeColor="text1"/>
          <w:sz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выездных проверок; осуществление контроля исполнения предписаний, решений и других распорядительных документов; ведение телефонных разговоров;</w:t>
      </w:r>
      <w:r w:rsidR="00CD0A62" w:rsidRPr="00541672">
        <w:rPr>
          <w:rFonts w:cs="Times New Roman"/>
          <w:color w:val="000000" w:themeColor="text1"/>
          <w:sz w:val="26"/>
        </w:rPr>
        <w:t xml:space="preserve"> </w:t>
      </w:r>
      <w:r w:rsidRPr="00541672">
        <w:rPr>
          <w:rFonts w:cs="Times New Roman"/>
          <w:color w:val="000000" w:themeColor="text1"/>
          <w:sz w:val="26"/>
        </w:rPr>
        <w:t>организация подготовки разъяснений гражданам и организациям</w:t>
      </w:r>
      <w:r w:rsidR="009F12DA">
        <w:rPr>
          <w:rFonts w:cs="Times New Roman"/>
          <w:color w:val="000000" w:themeColor="text1"/>
          <w:sz w:val="26"/>
        </w:rPr>
        <w:t>;</w:t>
      </w:r>
      <w:r w:rsidR="008C1E79">
        <w:rPr>
          <w:rFonts w:cs="Times New Roman"/>
          <w:color w:val="000000" w:themeColor="text1"/>
          <w:sz w:val="26"/>
        </w:rPr>
        <w:t xml:space="preserve"> </w:t>
      </w:r>
      <w:r w:rsidR="008C1E79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proofErr w:type="gramEnd"/>
      <w:r w:rsidR="008C1E79">
        <w:rPr>
          <w:rFonts w:cs="Times New Roman"/>
          <w:sz w:val="26"/>
          <w:szCs w:val="26"/>
        </w:rPr>
        <w:t xml:space="preserve"> учет и регистрация нормативных правовых актов; оформление реквизитов документов.</w:t>
      </w:r>
    </w:p>
    <w:p w:rsidR="001558D9" w:rsidRPr="00A10D6A" w:rsidRDefault="001558D9" w:rsidP="001558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558D9" w:rsidRPr="00F04530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F04530" w:rsidRDefault="001558D9" w:rsidP="001558D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4B7807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CD0A62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558D9" w:rsidRPr="00F04530" w:rsidRDefault="001558D9" w:rsidP="008C1E7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3E1E9A">
        <w:rPr>
          <w:rFonts w:cs="Times New Roman"/>
          <w:sz w:val="26"/>
          <w:szCs w:val="26"/>
        </w:rPr>
        <w:t xml:space="preserve">контрольный </w:t>
      </w:r>
      <w:r w:rsidRPr="00CD0A62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4B7807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1820D6" w:rsidRPr="003B1869" w:rsidRDefault="001820D6" w:rsidP="008C1E79">
      <w:pPr>
        <w:rPr>
          <w:sz w:val="26"/>
        </w:rPr>
      </w:pPr>
      <w:r>
        <w:rPr>
          <w:rFonts w:cs="Times New Roman"/>
          <w:sz w:val="26"/>
          <w:szCs w:val="26"/>
        </w:rPr>
        <w:t xml:space="preserve">- </w:t>
      </w:r>
      <w:r w:rsidRPr="006A0D28">
        <w:rPr>
          <w:rFonts w:cs="Times New Roman"/>
          <w:sz w:val="26"/>
          <w:szCs w:val="26"/>
        </w:rPr>
        <w:t xml:space="preserve">обеспечить своевременное и качественное выполнение поручений руководства  Инспекции;   </w:t>
      </w:r>
    </w:p>
    <w:p w:rsidR="00CD0A62" w:rsidRPr="00CD0A62" w:rsidRDefault="00CD0A62" w:rsidP="008C1E79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- обеспечить подготовку к проведению выездной налоговой проверки;  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 - обеспечить вручение налогоплательщику Решения о проведении выездной налоговой проверки</w:t>
      </w:r>
      <w:r w:rsidR="003742B1">
        <w:rPr>
          <w:rFonts w:eastAsia="Calibri"/>
          <w:noProof w:val="0"/>
          <w:sz w:val="26"/>
          <w:szCs w:val="26"/>
          <w:lang w:eastAsia="en-US"/>
        </w:rPr>
        <w:t>;</w:t>
      </w:r>
      <w:r w:rsidRPr="00CD0A62">
        <w:rPr>
          <w:rFonts w:eastAsia="Calibri"/>
          <w:noProof w:val="0"/>
          <w:sz w:val="26"/>
          <w:szCs w:val="26"/>
          <w:lang w:eastAsia="en-US"/>
        </w:rPr>
        <w:t xml:space="preserve">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 - обеспечить вручение Требования о представлении документов; </w:t>
      </w:r>
    </w:p>
    <w:p w:rsidR="00CD0A62" w:rsidRPr="00CD0A62" w:rsidRDefault="00CD0A62" w:rsidP="008C1E79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 - обеспечить вручение Уведомления о необходимости обеспечения ознакомления с документами, связанными с исчислением и уплатой налогов;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проведение проверки учетной документации налогоплательщика;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проведение в случае необходимости выемки документов и предметов;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lastRenderedPageBreak/>
        <w:t xml:space="preserve">- проведение осмотра используемых для осуществления предпринимательской деятельности территорий и помещений налогоплательщика;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проведение инвентаризации имущества налогоплательщика;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организация направления поручений об истребовании документов (информации) о налогоплательщике, плательщике сборов и налоговом агенте или информации о конкретных сделках; </w:t>
      </w:r>
    </w:p>
    <w:p w:rsidR="00CD0A62" w:rsidRPr="00CD0A62" w:rsidRDefault="00CD0A62" w:rsidP="008C1E79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 - направление запросов в банки;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организация проведения экспертизы;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организация вызовов свидетелей, привлечения специалистов, переводчиков, понятых для участия в выездной налоговой проверке;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proofErr w:type="gramStart"/>
      <w:r w:rsidRPr="00CD0A62">
        <w:rPr>
          <w:rFonts w:eastAsia="Calibri"/>
          <w:noProof w:val="0"/>
          <w:sz w:val="26"/>
          <w:szCs w:val="26"/>
          <w:lang w:eastAsia="en-US"/>
        </w:rPr>
        <w:t>- обязательное исполнение и использование в работе письма ФНС России от 30.03.2012 № АС-5-2/346дсп@, доведенное письмом УФНС России по СК от 06.04.2012 № 13-45/001406дсп@; - обязательное исполнение и использование в работе письма ФНС России об участии органов внутренних дел в выездных налоговых проверках, доведенное письмом УФНС России по СК от 28.08.2012 № 13-45/015587@;</w:t>
      </w:r>
      <w:proofErr w:type="gramEnd"/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инициировать приостановление выездной налоговой проверки;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инициировать возобновление выездной налоговой проверки;</w:t>
      </w:r>
    </w:p>
    <w:p w:rsidR="005135D2" w:rsidRDefault="005135D2" w:rsidP="005135D2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013CF2">
        <w:rPr>
          <w:rFonts w:eastAsia="Calibri"/>
          <w:noProof w:val="0"/>
          <w:sz w:val="26"/>
          <w:szCs w:val="26"/>
          <w:lang w:eastAsia="en-US"/>
        </w:rPr>
        <w:t>- осуществлять оформление  результатов по</w:t>
      </w:r>
      <w:r>
        <w:rPr>
          <w:rFonts w:eastAsia="Calibri"/>
          <w:noProof w:val="0"/>
          <w:sz w:val="26"/>
          <w:szCs w:val="26"/>
          <w:lang w:eastAsia="en-US"/>
        </w:rPr>
        <w:t xml:space="preserve"> </w:t>
      </w:r>
      <w:r w:rsidRPr="00013CF2">
        <w:rPr>
          <w:rFonts w:eastAsia="Calibri"/>
          <w:noProof w:val="0"/>
          <w:sz w:val="26"/>
          <w:szCs w:val="26"/>
          <w:lang w:eastAsia="en-US"/>
        </w:rPr>
        <w:t>окончании выездной налоговой проверки в Едином Клиентском приложении АИС «Налог-3», контроль начислений в Карточке «КРСБ»;</w:t>
      </w:r>
    </w:p>
    <w:p w:rsidR="005135D2" w:rsidRPr="00904219" w:rsidRDefault="005135D2" w:rsidP="005135D2">
      <w:pPr>
        <w:rPr>
          <w:sz w:val="26"/>
          <w:szCs w:val="26"/>
        </w:rPr>
      </w:pPr>
      <w:r w:rsidRPr="00904219">
        <w:rPr>
          <w:sz w:val="26"/>
          <w:szCs w:val="26"/>
        </w:rPr>
        <w:t>- в соответствии с пунктом 3.2. Протокола расширенного заседания коллегии ФНС России от 20.09.2018 №02@ обеспечить применение мер в порядке пункта 10 статьи 101 НК РФ в 100% случаев при наличии риска непогашения до начисленных сумм по результатам проведенных выездных налоговых проверок;</w:t>
      </w:r>
    </w:p>
    <w:p w:rsidR="00CD0A62" w:rsidRPr="00CD0A62" w:rsidRDefault="00CD0A62" w:rsidP="008C1E79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 xml:space="preserve">- осуществить инициирование и </w:t>
      </w:r>
      <w:r w:rsidR="00ED17FD">
        <w:rPr>
          <w:rFonts w:eastAsia="Calibri" w:cs="Times New Roman"/>
          <w:sz w:val="26"/>
          <w:szCs w:val="26"/>
        </w:rPr>
        <w:t xml:space="preserve">подготовку </w:t>
      </w:r>
      <w:r w:rsidR="00ED17FD" w:rsidRPr="00CD0A62">
        <w:rPr>
          <w:rFonts w:eastAsia="Calibri" w:cs="Times New Roman"/>
          <w:sz w:val="26"/>
          <w:szCs w:val="26"/>
        </w:rPr>
        <w:t>вынесени</w:t>
      </w:r>
      <w:r w:rsidR="00ED17FD">
        <w:rPr>
          <w:rFonts w:eastAsia="Calibri" w:cs="Times New Roman"/>
          <w:sz w:val="26"/>
          <w:szCs w:val="26"/>
        </w:rPr>
        <w:t>я</w:t>
      </w:r>
      <w:r w:rsidRPr="00CD0A62">
        <w:rPr>
          <w:rFonts w:eastAsia="Calibri" w:cs="Times New Roman"/>
          <w:sz w:val="26"/>
          <w:szCs w:val="26"/>
        </w:rPr>
        <w:t xml:space="preserve"> решения о принятии обеспечительных мер;</w:t>
      </w:r>
    </w:p>
    <w:p w:rsidR="00CD0A62" w:rsidRPr="00CD0A62" w:rsidRDefault="00CD0A62" w:rsidP="008C1E79">
      <w:pPr>
        <w:rPr>
          <w:rFonts w:eastAsia="Calibri" w:cs="Times New Roman"/>
          <w:sz w:val="26"/>
          <w:szCs w:val="26"/>
        </w:rPr>
      </w:pPr>
      <w:r w:rsidRPr="00CD0A62">
        <w:rPr>
          <w:rFonts w:eastAsia="Calibri" w:cs="Times New Roman"/>
          <w:sz w:val="26"/>
          <w:szCs w:val="26"/>
        </w:rPr>
        <w:t>- осуществить организацию вынесения решения о проведении дополнительных мероприятий;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осуществлять рассмотрение представленных налогоплательщиками возражений  (объяснений) по актам выездных налоговых проверок;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осуществлять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>- осуществлять подготовку и согласование проекта решения по результатам выездной налоговой провер</w:t>
      </w:r>
      <w:r w:rsidR="003742B1">
        <w:rPr>
          <w:rFonts w:eastAsia="Calibri"/>
          <w:noProof w:val="0"/>
          <w:sz w:val="26"/>
          <w:szCs w:val="26"/>
          <w:lang w:eastAsia="en-US"/>
        </w:rPr>
        <w:t>к</w:t>
      </w:r>
      <w:r w:rsidRPr="00CD0A62">
        <w:rPr>
          <w:rFonts w:eastAsia="Calibri"/>
          <w:noProof w:val="0"/>
          <w:sz w:val="26"/>
          <w:szCs w:val="26"/>
          <w:lang w:eastAsia="en-US"/>
        </w:rPr>
        <w:t xml:space="preserve">и;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обеспечить вручение (отправка) решений налогоплательщикам и (или) лицам, совершившим нарушения законодательства о налогах и сборах;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 обеспечение ведение информационных ресурсов в соответствии с Порядком ведения информационных ресурсов, утвержденного приказом МНС России от 17.11.2003 № БГ-3-06/627@; </w:t>
      </w:r>
    </w:p>
    <w:p w:rsid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-согласование с </w:t>
      </w:r>
      <w:r w:rsidR="00D36307">
        <w:rPr>
          <w:rFonts w:eastAsia="Calibri"/>
          <w:noProof w:val="0"/>
          <w:sz w:val="26"/>
          <w:szCs w:val="26"/>
          <w:lang w:eastAsia="en-US"/>
        </w:rPr>
        <w:t>правовым</w:t>
      </w:r>
      <w:r w:rsidRPr="00CD0A62">
        <w:rPr>
          <w:rFonts w:eastAsia="Calibri"/>
          <w:noProof w:val="0"/>
          <w:sz w:val="26"/>
          <w:szCs w:val="26"/>
          <w:lang w:eastAsia="en-US"/>
        </w:rPr>
        <w:t xml:space="preserve">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 </w:t>
      </w:r>
    </w:p>
    <w:p w:rsidR="003E1E9A" w:rsidRPr="00B55450" w:rsidRDefault="003E1E9A" w:rsidP="003E1E9A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E1E9A" w:rsidRPr="00B55450" w:rsidRDefault="003E1E9A" w:rsidP="003E1E9A">
      <w:pPr>
        <w:ind w:firstLine="0"/>
        <w:rPr>
          <w:rFonts w:eastAsia="Calibri" w:cs="Times New Roman"/>
          <w:sz w:val="26"/>
          <w:szCs w:val="26"/>
        </w:rPr>
      </w:pPr>
      <w:r w:rsidRPr="00B55450">
        <w:rPr>
          <w:rFonts w:eastAsia="Calibri" w:cs="Times New Roman"/>
          <w:sz w:val="26"/>
          <w:szCs w:val="26"/>
        </w:rPr>
        <w:lastRenderedPageBreak/>
        <w:t xml:space="preserve">             принимать участие в отборе налогоплательщиков для включения в план выездных налоговых проверок, в соответствии с письмом ФНС России от 12.02.2018 № ЕД-5-2/307дсп@ «О направлении Рекомендаций по планированию и подготовке выездных налоговых проверок»;</w:t>
      </w:r>
    </w:p>
    <w:p w:rsidR="003E1E9A" w:rsidRPr="00B55450" w:rsidRDefault="003E1E9A" w:rsidP="003E1E9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Calibri" w:cs="Times New Roman"/>
          <w:sz w:val="26"/>
          <w:szCs w:val="26"/>
        </w:rPr>
        <w:t xml:space="preserve">в соответствии с </w:t>
      </w:r>
      <w:r w:rsidRPr="00B55450">
        <w:rPr>
          <w:rFonts w:eastAsia="Times New Roman" w:cs="Times New Roman"/>
          <w:sz w:val="26"/>
          <w:szCs w:val="26"/>
          <w:lang w:eastAsia="ru-RU"/>
        </w:rPr>
        <w:t>письмом ФНС России от 09.04.2019 № ЕД-5-2/886дсп@ «О направлении методических рекомендаций» осуществлять мероприятия налогового контроля в части отработки критериев отбора для ППА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проверки:</w:t>
      </w:r>
    </w:p>
    <w:p w:rsidR="003E1E9A" w:rsidRPr="00B55450" w:rsidRDefault="003E1E9A" w:rsidP="003E1E9A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 xml:space="preserve">проводить мероприятия налогового контроля в отношении налогоплательщиков, представивших заявления об изменении места нахождения (миграции), либо в отношении которых у налогового органа имеется информация о начале процедуры их реорганизации (ликвидации); </w:t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>в отношении налогоплательщиков, подавших заявление о признании их несостоятельными (банкротом) в соответствии с письмом ФНС России от 12.02.2018 № ЕД-5-2/307дсп@ «О направлении Рекомендаций по планированию и подготовке выездных налоговых проверок»,</w:t>
      </w:r>
      <w:r w:rsidRPr="00B55450">
        <w:rPr>
          <w:rFonts w:eastAsia="Calibri" w:cs="Times New Roman"/>
          <w:sz w:val="26"/>
          <w:szCs w:val="26"/>
        </w:rPr>
        <w:t xml:space="preserve"> </w:t>
      </w:r>
      <w:r w:rsidRPr="00B55450">
        <w:rPr>
          <w:rFonts w:eastAsia="Times New Roman" w:cs="Times New Roman"/>
          <w:sz w:val="26"/>
          <w:szCs w:val="26"/>
          <w:lang w:eastAsia="ru-RU"/>
        </w:rPr>
        <w:t>письмом ФНС России от 09.04.2019 № ЕД-5-2/886дсп@ «О направлении методических рекомендаций», в части отработки критериев отбора для ППА, оформлять докладные записки на имя заместителя руководителя Управления, начальника Инспекции с указанием</w:t>
      </w:r>
      <w:proofErr w:type="gram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обоснований целесообразности (отсутствия целесообразности) проведения выездной налоговой проверки;  </w:t>
      </w:r>
    </w:p>
    <w:p w:rsidR="003E1E9A" w:rsidRPr="00B55450" w:rsidRDefault="003E1E9A" w:rsidP="003E1E9A">
      <w:pPr>
        <w:tabs>
          <w:tab w:val="left" w:pos="709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 xml:space="preserve">по результатам проведенных мероприятий налогового контроля, а так же анализа материалов, полученных в ходе проведения </w:t>
      </w:r>
      <w:proofErr w:type="spellStart"/>
      <w:r w:rsidRPr="00B55450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анализа налогоплательщика, рассмотреть вопрос о целесообразности назначения выездной налоговой проверки, установить суммы предполагаемые к доначислению, определить перечень вопросов подлежащих исследованию в ходе выездной налоговой проверки  в случае отказа налогоплательщика от добровольного уточнения налоговых обязательств при собранной достаточной доказательственной базы по выявленным нарушениям и наличия</w:t>
      </w:r>
      <w:proofErr w:type="gram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достаточности источников устранения нарушений законодательства о налогах и сборах, с учетом проведенных мероприятий в рамках исполнения письма ФНС России от 09.08.2018 № КЧ-5-18/2391дсп@, </w:t>
      </w:r>
    </w:p>
    <w:p w:rsidR="003E1E9A" w:rsidRPr="00B55450" w:rsidRDefault="003E1E9A" w:rsidP="003E1E9A">
      <w:pPr>
        <w:tabs>
          <w:tab w:val="left" w:pos="709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ab/>
        <w:t xml:space="preserve">по результатам </w:t>
      </w:r>
      <w:proofErr w:type="spellStart"/>
      <w:r w:rsidRPr="00B55450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анализа налогоплательщиков, согласно письма ФНС России от 09.04.2019 № ЕД-5-2/886дсп</w:t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>@ О</w:t>
      </w:r>
      <w:proofErr w:type="gram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направлении методических рекомендаций» оформлять Заключения по результатам </w:t>
      </w:r>
      <w:proofErr w:type="spellStart"/>
      <w:r w:rsidRPr="00B55450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анализа налогоплательщиков;</w:t>
      </w:r>
      <w:r w:rsidRPr="00B55450">
        <w:rPr>
          <w:rFonts w:eastAsia="Calibri" w:cs="Times New Roman"/>
          <w:sz w:val="26"/>
          <w:szCs w:val="26"/>
          <w:lang w:eastAsia="ru-RU"/>
        </w:rPr>
        <w:t xml:space="preserve"> Заключение по результатам </w:t>
      </w:r>
      <w:proofErr w:type="spellStart"/>
      <w:r w:rsidRPr="00B55450">
        <w:rPr>
          <w:rFonts w:eastAsia="Calibri" w:cs="Times New Roman"/>
          <w:sz w:val="26"/>
          <w:szCs w:val="26"/>
          <w:lang w:eastAsia="ru-RU"/>
        </w:rPr>
        <w:t>предпроверочного</w:t>
      </w:r>
      <w:proofErr w:type="spellEnd"/>
      <w:r w:rsidRPr="00B55450">
        <w:rPr>
          <w:rFonts w:eastAsia="Calibri" w:cs="Times New Roman"/>
          <w:sz w:val="26"/>
          <w:szCs w:val="26"/>
          <w:lang w:eastAsia="ru-RU"/>
        </w:rPr>
        <w:t xml:space="preserve"> анализа  должно содержать анализ сведений АСК «НДС-2», данных деклараций по налогу на добавленную стоимость, выписок по операциям на счетах</w:t>
      </w:r>
      <w:r w:rsidRPr="00B55450">
        <w:rPr>
          <w:rFonts w:eastAsia="Times New Roman" w:cs="Times New Roman"/>
          <w:sz w:val="26"/>
          <w:szCs w:val="26"/>
          <w:lang w:eastAsia="ru-RU"/>
        </w:rPr>
        <w:t xml:space="preserve">. При </w:t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>не подтверждении</w:t>
      </w:r>
      <w:proofErr w:type="gram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сработавшего риска выявленного системой ППА» Отбор»,  оформлять Заявки на исключения критерия риска;</w:t>
      </w:r>
    </w:p>
    <w:p w:rsidR="003E1E9A" w:rsidRPr="00B55450" w:rsidRDefault="003E1E9A" w:rsidP="003E1E9A">
      <w:pPr>
        <w:tabs>
          <w:tab w:val="left" w:pos="709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 xml:space="preserve">при проведении </w:t>
      </w:r>
      <w:proofErr w:type="spellStart"/>
      <w:r w:rsidRPr="00B55450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анализа 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 информационных ресурсов местного, а при наличии удаленного доступа регионального</w:t>
      </w:r>
      <w:proofErr w:type="gram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и </w:t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>федерального</w:t>
      </w:r>
      <w:proofErr w:type="gram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уровней:</w:t>
      </w:r>
    </w:p>
    <w:p w:rsidR="003E1E9A" w:rsidRPr="00B55450" w:rsidRDefault="003E1E9A" w:rsidP="003E1E9A">
      <w:pPr>
        <w:tabs>
          <w:tab w:val="left" w:pos="709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ab/>
        <w:t>проводить мероприятия в отношении «технических» организаций с учетом требований п.3.1. Методических рекомендаций направленных письмом ФНС России от 09.04.2019 №ЕД-5-2/886дсп@</w:t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 xml:space="preserve"> ;</w:t>
      </w:r>
      <w:proofErr w:type="gramEnd"/>
    </w:p>
    <w:p w:rsidR="003E1E9A" w:rsidRPr="00B55450" w:rsidRDefault="003E1E9A" w:rsidP="003E1E9A">
      <w:pPr>
        <w:tabs>
          <w:tab w:val="left" w:pos="709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lastRenderedPageBreak/>
        <w:tab/>
        <w:t xml:space="preserve">при выявлении в рамках </w:t>
      </w:r>
      <w:proofErr w:type="spellStart"/>
      <w:r w:rsidRPr="00B55450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 анализа контрагентов анализируемых налогоплательщиков, обладающих признаками фирм - «однодневок», проводить контрольные мероприятий с учетом Рекомендаций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от 30.03.2011 № АС-5-2/322дсп);</w:t>
      </w:r>
    </w:p>
    <w:p w:rsidR="003E1E9A" w:rsidRPr="00B55450" w:rsidRDefault="003E1E9A" w:rsidP="003E1E9A">
      <w:pPr>
        <w:tabs>
          <w:tab w:val="left" w:pos="0"/>
          <w:tab w:val="left" w:pos="709"/>
          <w:tab w:val="left" w:pos="851"/>
          <w:tab w:val="right" w:leader="dot" w:pos="9628"/>
          <w:tab w:val="right" w:leader="dot" w:pos="9770"/>
        </w:tabs>
        <w:ind w:firstLine="0"/>
        <w:rPr>
          <w:rFonts w:eastAsia="Calibri" w:cs="Times New Roman"/>
          <w:sz w:val="26"/>
          <w:szCs w:val="26"/>
        </w:rPr>
      </w:pPr>
      <w:r w:rsidRPr="00B55450">
        <w:rPr>
          <w:rFonts w:eastAsia="Calibri" w:cs="Times New Roman"/>
          <w:sz w:val="26"/>
          <w:szCs w:val="26"/>
        </w:rPr>
        <w:t xml:space="preserve">            </w:t>
      </w:r>
      <w:proofErr w:type="gramStart"/>
      <w:r w:rsidRPr="00B55450">
        <w:rPr>
          <w:rFonts w:eastAsia="Calibri" w:cs="Times New Roman"/>
          <w:sz w:val="26"/>
          <w:szCs w:val="26"/>
        </w:rPr>
        <w:t xml:space="preserve">в рамках проведения </w:t>
      </w:r>
      <w:proofErr w:type="spellStart"/>
      <w:r w:rsidRPr="00B55450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B55450">
        <w:rPr>
          <w:rFonts w:eastAsia="Calibri" w:cs="Times New Roman"/>
          <w:sz w:val="26"/>
          <w:szCs w:val="26"/>
        </w:rPr>
        <w:t xml:space="preserve"> анализа проводить комплекс мероприятий, предусмотренных ст.86, 90, 92 и п.2 ст.93.1 Налогового кодекса РФ, в обязательном порядке должен быть проведен анализ выписок по операциям на счетах контрагентов, по которым предполагается нарушение налогового законодательства,  с целью анализа всей цепочки контрагентов и установления реальности осуществления поставки товаров (выполнения работ, оказания услуг);</w:t>
      </w:r>
      <w:proofErr w:type="gramEnd"/>
    </w:p>
    <w:p w:rsidR="003E1E9A" w:rsidRPr="00B55450" w:rsidRDefault="003E1E9A" w:rsidP="003E1E9A">
      <w:pPr>
        <w:ind w:firstLine="708"/>
        <w:rPr>
          <w:rFonts w:eastAsia="Calibri" w:cs="Times New Roman"/>
          <w:sz w:val="26"/>
          <w:szCs w:val="26"/>
        </w:rPr>
      </w:pPr>
      <w:r w:rsidRPr="00B55450">
        <w:rPr>
          <w:rFonts w:eastAsia="Calibri" w:cs="Times New Roman"/>
          <w:sz w:val="26"/>
          <w:szCs w:val="26"/>
        </w:rPr>
        <w:t xml:space="preserve">осуществлять подготовку для передачи в соответствии с п.3 ст.82 НК РФ  в правоохранительные органы материалов при выявлении вне рамок  налоговых проверок обстоятельств, указывающих на признаки преступлений, предусмотренных статьями 198-199.2 Уголовного кодекса Российской Федерации;  </w:t>
      </w:r>
    </w:p>
    <w:p w:rsidR="003E1E9A" w:rsidRPr="00B55450" w:rsidRDefault="003E1E9A" w:rsidP="003E1E9A">
      <w:pPr>
        <w:contextualSpacing/>
        <w:rPr>
          <w:rFonts w:eastAsia="Calibri" w:cs="Times New Roman"/>
          <w:sz w:val="26"/>
          <w:szCs w:val="26"/>
        </w:rPr>
      </w:pPr>
      <w:proofErr w:type="gramStart"/>
      <w:r w:rsidRPr="00B55450">
        <w:rPr>
          <w:rFonts w:eastAsia="Calibri" w:cs="Times New Roman"/>
          <w:sz w:val="26"/>
          <w:szCs w:val="26"/>
        </w:rPr>
        <w:t xml:space="preserve">направление материалов в порядке, предусмотренном ст. 82 НК РФ,  в адрес правоохранительных органов в случае установления обстоятельств, указывающих на риски отсутствия взыскания более чем на 50% от предполагаемой суммы с учетом применения всех механизмов взыскания, отраженных в пункте 4.2 раздела </w:t>
      </w:r>
      <w:r w:rsidRPr="00B55450">
        <w:rPr>
          <w:rFonts w:eastAsia="Calibri" w:cs="Times New Roman"/>
          <w:sz w:val="26"/>
          <w:szCs w:val="26"/>
          <w:lang w:val="en-US"/>
        </w:rPr>
        <w:t>II</w:t>
      </w:r>
      <w:r w:rsidRPr="00B55450">
        <w:rPr>
          <w:rFonts w:eastAsia="Calibri" w:cs="Times New Roman"/>
          <w:sz w:val="26"/>
          <w:szCs w:val="26"/>
        </w:rPr>
        <w:t xml:space="preserve"> Приложения № 1 письма ФНС России 09.08.2018 № КЧ-5-18/2391дсп@ и принятие по ним соответствующего решения;</w:t>
      </w:r>
      <w:proofErr w:type="gramEnd"/>
    </w:p>
    <w:p w:rsidR="003E1E9A" w:rsidRPr="00950582" w:rsidRDefault="003E1E9A" w:rsidP="003E1E9A">
      <w:pPr>
        <w:tabs>
          <w:tab w:val="left" w:pos="709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55450"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Pr="00B55450">
        <w:rPr>
          <w:rFonts w:eastAsia="Times New Roman" w:cs="Times New Roman"/>
          <w:sz w:val="26"/>
          <w:szCs w:val="26"/>
          <w:lang w:eastAsia="ru-RU"/>
        </w:rPr>
        <w:t>при выявлении фактов «транзитного» перечисления денежных средств, «</w:t>
      </w:r>
      <w:proofErr w:type="spellStart"/>
      <w:r w:rsidRPr="00B55450">
        <w:rPr>
          <w:rFonts w:eastAsia="Times New Roman" w:cs="Times New Roman"/>
          <w:sz w:val="26"/>
          <w:szCs w:val="26"/>
          <w:lang w:eastAsia="ru-RU"/>
        </w:rPr>
        <w:t>обналичивания</w:t>
      </w:r>
      <w:proofErr w:type="spellEnd"/>
      <w:r w:rsidRPr="00B55450">
        <w:rPr>
          <w:rFonts w:eastAsia="Times New Roman" w:cs="Times New Roman"/>
          <w:sz w:val="26"/>
          <w:szCs w:val="26"/>
          <w:lang w:eastAsia="ru-RU"/>
        </w:rPr>
        <w:t xml:space="preserve">», вывода денежных средств из оборота необходимо незамедлительно информировать правоохранительные органы, а так же  кредитные организации в </w:t>
      </w:r>
      <w:r w:rsidRPr="00950582">
        <w:rPr>
          <w:rFonts w:eastAsia="Times New Roman" w:cs="Times New Roman"/>
          <w:sz w:val="26"/>
          <w:szCs w:val="26"/>
          <w:lang w:eastAsia="ru-RU"/>
        </w:rPr>
        <w:t>целях реализации ими положений пункта 5.2 статьи 7 и статьи 11 Федерального закона от 07.08.2001 №115-ФЗ «О противодействии легализации (отмыванию) доходов, полученных преступным путем, и финансированию терроризма» и с учетом письма Центрального Банка Российской Федерации от</w:t>
      </w:r>
      <w:proofErr w:type="gramEnd"/>
      <w:r w:rsidRPr="00950582">
        <w:rPr>
          <w:rFonts w:eastAsia="Times New Roman" w:cs="Times New Roman"/>
          <w:sz w:val="26"/>
          <w:szCs w:val="26"/>
          <w:lang w:eastAsia="ru-RU"/>
        </w:rPr>
        <w:t xml:space="preserve"> 31.12.2014 №236-Т «О повышении внимания кредитных организаций к отдельным операциям клиентов»; </w:t>
      </w:r>
    </w:p>
    <w:p w:rsidR="003E1E9A" w:rsidRPr="00950582" w:rsidRDefault="003E1E9A" w:rsidP="003E1E9A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50582">
        <w:rPr>
          <w:rFonts w:eastAsia="Calibri" w:cs="Times New Roman"/>
          <w:sz w:val="26"/>
          <w:szCs w:val="26"/>
        </w:rPr>
        <w:t xml:space="preserve">   </w:t>
      </w:r>
      <w:proofErr w:type="gramStart"/>
      <w:r w:rsidRPr="00950582">
        <w:rPr>
          <w:rFonts w:eastAsia="Calibri" w:cs="Times New Roman"/>
          <w:sz w:val="26"/>
          <w:szCs w:val="26"/>
        </w:rPr>
        <w:t xml:space="preserve">при наличии признаков уголовно наказуемых деяний, предусмотренных </w:t>
      </w:r>
      <w:hyperlink r:id="rId35" w:history="1">
        <w:r w:rsidRPr="00950582">
          <w:rPr>
            <w:rFonts w:eastAsia="Calibri" w:cs="Times New Roman"/>
            <w:sz w:val="26"/>
            <w:szCs w:val="26"/>
          </w:rPr>
          <w:t>статьями 170.1</w:t>
        </w:r>
      </w:hyperlink>
      <w:r w:rsidRPr="00950582">
        <w:rPr>
          <w:rFonts w:eastAsia="Calibri" w:cs="Times New Roman"/>
          <w:sz w:val="26"/>
          <w:szCs w:val="26"/>
        </w:rPr>
        <w:t xml:space="preserve">, </w:t>
      </w:r>
      <w:hyperlink r:id="rId36" w:history="1">
        <w:r w:rsidRPr="00950582">
          <w:rPr>
            <w:rFonts w:eastAsia="Calibri" w:cs="Times New Roman"/>
            <w:sz w:val="26"/>
            <w:szCs w:val="26"/>
          </w:rPr>
          <w:t>173.1</w:t>
        </w:r>
      </w:hyperlink>
      <w:r w:rsidRPr="00950582">
        <w:rPr>
          <w:rFonts w:eastAsia="Calibri" w:cs="Times New Roman"/>
          <w:sz w:val="26"/>
          <w:szCs w:val="26"/>
        </w:rPr>
        <w:t xml:space="preserve">, </w:t>
      </w:r>
      <w:hyperlink r:id="rId37" w:history="1">
        <w:r w:rsidRPr="00950582">
          <w:rPr>
            <w:rFonts w:eastAsia="Calibri" w:cs="Times New Roman"/>
            <w:sz w:val="26"/>
            <w:szCs w:val="26"/>
          </w:rPr>
          <w:t>173.2</w:t>
        </w:r>
      </w:hyperlink>
      <w:r w:rsidRPr="00950582">
        <w:rPr>
          <w:rFonts w:eastAsia="Calibri" w:cs="Times New Roman"/>
          <w:sz w:val="26"/>
          <w:szCs w:val="26"/>
        </w:rPr>
        <w:t xml:space="preserve">, </w:t>
      </w:r>
      <w:hyperlink r:id="rId38" w:history="1">
        <w:r w:rsidRPr="00950582">
          <w:rPr>
            <w:rFonts w:eastAsia="Calibri" w:cs="Times New Roman"/>
            <w:sz w:val="26"/>
            <w:szCs w:val="26"/>
          </w:rPr>
          <w:t>202</w:t>
        </w:r>
      </w:hyperlink>
      <w:r w:rsidRPr="00950582">
        <w:rPr>
          <w:rFonts w:eastAsia="Calibri" w:cs="Times New Roman"/>
          <w:sz w:val="26"/>
          <w:szCs w:val="26"/>
        </w:rPr>
        <w:t xml:space="preserve">, </w:t>
      </w:r>
      <w:hyperlink r:id="rId39" w:history="1">
        <w:r w:rsidRPr="00950582">
          <w:rPr>
            <w:rFonts w:eastAsia="Calibri" w:cs="Times New Roman"/>
            <w:sz w:val="26"/>
            <w:szCs w:val="26"/>
          </w:rPr>
          <w:t>327</w:t>
        </w:r>
      </w:hyperlink>
      <w:r w:rsidRPr="00950582">
        <w:rPr>
          <w:rFonts w:eastAsia="Calibri" w:cs="Times New Roman"/>
          <w:sz w:val="26"/>
          <w:szCs w:val="26"/>
        </w:rPr>
        <w:t xml:space="preserve"> Уголовного кодекса Российской Федерации, направлять соответствующие материалы в правоохранительные органы по </w:t>
      </w:r>
      <w:proofErr w:type="spellStart"/>
      <w:r w:rsidRPr="00950582">
        <w:rPr>
          <w:rFonts w:eastAsia="Calibri" w:cs="Times New Roman"/>
          <w:sz w:val="26"/>
          <w:szCs w:val="26"/>
        </w:rPr>
        <w:t>подследственности</w:t>
      </w:r>
      <w:proofErr w:type="spellEnd"/>
      <w:r w:rsidRPr="00950582">
        <w:rPr>
          <w:rFonts w:eastAsia="Calibri" w:cs="Times New Roman"/>
          <w:sz w:val="26"/>
          <w:szCs w:val="26"/>
        </w:rPr>
        <w:t xml:space="preserve"> для рассмотрения вопроса о возбуждении уголовного дела в соответствии с Методическими рекомендациями по оформлению материалов, направляемых в правоохранительные органы при обнаружении обстоятельств, указывающих на признаки преступлений, предусмотренных </w:t>
      </w:r>
      <w:hyperlink r:id="rId40" w:history="1">
        <w:r w:rsidRPr="00950582">
          <w:rPr>
            <w:rFonts w:eastAsia="Calibri" w:cs="Times New Roman"/>
            <w:sz w:val="26"/>
            <w:szCs w:val="26"/>
          </w:rPr>
          <w:t>частью 1 статьи 170.1</w:t>
        </w:r>
      </w:hyperlink>
      <w:r w:rsidRPr="00950582">
        <w:rPr>
          <w:rFonts w:eastAsia="Calibri" w:cs="Times New Roman"/>
          <w:sz w:val="26"/>
          <w:szCs w:val="26"/>
        </w:rPr>
        <w:t xml:space="preserve">, </w:t>
      </w:r>
      <w:hyperlink r:id="rId41" w:history="1">
        <w:r w:rsidRPr="00950582">
          <w:rPr>
            <w:rFonts w:eastAsia="Calibri" w:cs="Times New Roman"/>
            <w:sz w:val="26"/>
            <w:szCs w:val="26"/>
          </w:rPr>
          <w:t>статьями 173.1</w:t>
        </w:r>
      </w:hyperlink>
      <w:r w:rsidRPr="00950582">
        <w:rPr>
          <w:rFonts w:eastAsia="Calibri" w:cs="Times New Roman"/>
          <w:sz w:val="26"/>
          <w:szCs w:val="26"/>
        </w:rPr>
        <w:t xml:space="preserve"> и </w:t>
      </w:r>
      <w:hyperlink r:id="rId42" w:history="1">
        <w:r w:rsidRPr="00950582">
          <w:rPr>
            <w:rFonts w:eastAsia="Calibri" w:cs="Times New Roman"/>
            <w:sz w:val="26"/>
            <w:szCs w:val="26"/>
          </w:rPr>
          <w:t>173.2</w:t>
        </w:r>
        <w:proofErr w:type="gramEnd"/>
      </w:hyperlink>
      <w:r w:rsidRPr="00950582">
        <w:rPr>
          <w:rFonts w:eastAsia="Calibri" w:cs="Times New Roman"/>
          <w:sz w:val="26"/>
          <w:szCs w:val="26"/>
        </w:rPr>
        <w:t xml:space="preserve"> Уголовного кодекса Российской Федерации, доведенными письмом ФНС России от 28.01.2014 № СА-4-14/1215@ и рекомендациями по взаимодействию территориальных налоговых органов с правоохранительными органами, доведенными письмом ФНС России от 23.04.2014 № СА-4-14/7872@;</w:t>
      </w:r>
    </w:p>
    <w:p w:rsidR="003E1E9A" w:rsidRPr="00950582" w:rsidRDefault="003E1E9A" w:rsidP="003E1E9A">
      <w:pPr>
        <w:tabs>
          <w:tab w:val="left" w:pos="709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50582">
        <w:rPr>
          <w:rFonts w:eastAsia="Times New Roman" w:cs="Times New Roman"/>
          <w:sz w:val="26"/>
          <w:szCs w:val="26"/>
          <w:lang w:eastAsia="ru-RU"/>
        </w:rPr>
        <w:t xml:space="preserve">  </w:t>
      </w:r>
      <w:proofErr w:type="gramStart"/>
      <w:r w:rsidRPr="00950582">
        <w:rPr>
          <w:rFonts w:eastAsia="Times New Roman" w:cs="Times New Roman"/>
          <w:sz w:val="26"/>
          <w:szCs w:val="26"/>
          <w:lang w:eastAsia="ru-RU"/>
        </w:rPr>
        <w:t xml:space="preserve">при наличии информации о недостоверности внесенных в ЕГРЮЛ сведений об адресе (месте нахождения) юридического лица доводить указанную информацию до отдела </w:t>
      </w:r>
      <w:r w:rsidR="00950582" w:rsidRPr="00950582">
        <w:rPr>
          <w:rFonts w:eastAsia="Times New Roman" w:cs="Times New Roman"/>
          <w:sz w:val="26"/>
          <w:szCs w:val="26"/>
          <w:lang w:eastAsia="ru-RU"/>
        </w:rPr>
        <w:t>работы с</w:t>
      </w:r>
      <w:r w:rsidRPr="00950582">
        <w:rPr>
          <w:rFonts w:eastAsia="Times New Roman" w:cs="Times New Roman"/>
          <w:sz w:val="26"/>
          <w:szCs w:val="26"/>
          <w:lang w:eastAsia="ru-RU"/>
        </w:rPr>
        <w:t xml:space="preserve"> налогоплательщик</w:t>
      </w:r>
      <w:r w:rsidR="00950582" w:rsidRPr="00950582">
        <w:rPr>
          <w:rFonts w:eastAsia="Times New Roman" w:cs="Times New Roman"/>
          <w:sz w:val="26"/>
          <w:szCs w:val="26"/>
          <w:lang w:eastAsia="ru-RU"/>
        </w:rPr>
        <w:t>ами</w:t>
      </w:r>
      <w:r w:rsidRPr="00950582">
        <w:rPr>
          <w:rFonts w:eastAsia="Times New Roman" w:cs="Times New Roman"/>
          <w:sz w:val="26"/>
          <w:szCs w:val="26"/>
          <w:lang w:eastAsia="ru-RU"/>
        </w:rPr>
        <w:t xml:space="preserve"> с целью направления информации в соответствии с письмом ФНС России от 23.12.2011 № АС-4-2/22130@ до банков, в которых открыты счета таких налогоплательщиков с целью рассмотрения вопроса о расторжении договора банковского счета;</w:t>
      </w:r>
      <w:proofErr w:type="gramEnd"/>
    </w:p>
    <w:p w:rsidR="003E1E9A" w:rsidRPr="00950582" w:rsidRDefault="003E1E9A" w:rsidP="003E1E9A">
      <w:pPr>
        <w:tabs>
          <w:tab w:val="left" w:pos="709"/>
        </w:tabs>
        <w:ind w:firstLine="708"/>
        <w:rPr>
          <w:rFonts w:eastAsia="Calibri" w:cs="Times New Roman"/>
          <w:sz w:val="26"/>
          <w:szCs w:val="26"/>
        </w:rPr>
      </w:pPr>
      <w:r w:rsidRPr="00950582">
        <w:rPr>
          <w:rFonts w:eastAsia="Calibri" w:cs="Times New Roman"/>
          <w:sz w:val="26"/>
          <w:szCs w:val="26"/>
        </w:rPr>
        <w:t xml:space="preserve">принимать участие </w:t>
      </w:r>
      <w:proofErr w:type="gramStart"/>
      <w:r w:rsidRPr="00950582">
        <w:rPr>
          <w:rFonts w:eastAsia="Calibri" w:cs="Times New Roman"/>
          <w:sz w:val="26"/>
          <w:szCs w:val="26"/>
        </w:rPr>
        <w:t>в отборе налогоплательщиков для заслушивания на комиссии по легализации объектов налогообложения с привлечением</w:t>
      </w:r>
      <w:proofErr w:type="gramEnd"/>
      <w:r w:rsidRPr="00950582">
        <w:rPr>
          <w:rFonts w:eastAsia="Calibri" w:cs="Times New Roman"/>
          <w:sz w:val="26"/>
          <w:szCs w:val="26"/>
        </w:rPr>
        <w:t xml:space="preserve"> представителей местных органов власти, Прокуратуры, правоохранительных и других </w:t>
      </w:r>
      <w:r w:rsidRPr="00950582">
        <w:rPr>
          <w:rFonts w:eastAsia="Calibri" w:cs="Times New Roman"/>
          <w:sz w:val="26"/>
          <w:szCs w:val="26"/>
        </w:rPr>
        <w:lastRenderedPageBreak/>
        <w:t>контролирующих органов, а так же внебюджетных фондов; для проведения рабочих встреч;</w:t>
      </w:r>
    </w:p>
    <w:p w:rsidR="003E1E9A" w:rsidRPr="00950582" w:rsidRDefault="003E1E9A" w:rsidP="003E1E9A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50582">
        <w:rPr>
          <w:rFonts w:eastAsia="Calibri" w:cs="Times New Roman"/>
          <w:sz w:val="26"/>
          <w:szCs w:val="26"/>
        </w:rPr>
        <w:t xml:space="preserve">   осуществлять приостановление операций по счетам налогоплательщиков,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 возобновление операций </w:t>
      </w:r>
      <w:proofErr w:type="gramStart"/>
      <w:r w:rsidRPr="00950582">
        <w:rPr>
          <w:rFonts w:eastAsia="Calibri" w:cs="Times New Roman"/>
          <w:sz w:val="26"/>
          <w:szCs w:val="26"/>
        </w:rPr>
        <w:t>по счетам налогоплательщиков в случае исполнения ими своей обязанности по передаче налоговому органу квитанции о приеме требования о представлении</w:t>
      </w:r>
      <w:proofErr w:type="gramEnd"/>
      <w:r w:rsidRPr="00950582">
        <w:rPr>
          <w:rFonts w:eastAsia="Calibri" w:cs="Times New Roman"/>
          <w:sz w:val="26"/>
          <w:szCs w:val="26"/>
        </w:rPr>
        <w:t xml:space="preserve"> документов, требования о представлении пояснений и (или) уведомления о вызове в налоговый орган, либо в случае представления налогоплательщиком необходимых пояснений, документов, уточненных деклараций;</w:t>
      </w:r>
    </w:p>
    <w:p w:rsidR="003E1E9A" w:rsidRPr="00950582" w:rsidRDefault="003E1E9A" w:rsidP="003E1E9A">
      <w:pPr>
        <w:tabs>
          <w:tab w:val="left" w:pos="709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50582">
        <w:rPr>
          <w:rFonts w:eastAsia="Times New Roman" w:cs="Times New Roman"/>
          <w:sz w:val="26"/>
          <w:szCs w:val="26"/>
          <w:lang w:eastAsia="ru-RU"/>
        </w:rPr>
        <w:t xml:space="preserve">   в случае непредставления налогоплательщиками </w:t>
      </w:r>
      <w:proofErr w:type="spellStart"/>
      <w:r w:rsidRPr="00950582">
        <w:rPr>
          <w:rFonts w:eastAsia="Times New Roman" w:cs="Times New Roman"/>
          <w:sz w:val="26"/>
          <w:szCs w:val="26"/>
          <w:lang w:eastAsia="ru-RU"/>
        </w:rPr>
        <w:t>истребуемых</w:t>
      </w:r>
      <w:proofErr w:type="spellEnd"/>
      <w:r w:rsidRPr="00950582">
        <w:rPr>
          <w:rFonts w:eastAsia="Times New Roman" w:cs="Times New Roman"/>
          <w:sz w:val="26"/>
          <w:szCs w:val="26"/>
          <w:lang w:eastAsia="ru-RU"/>
        </w:rPr>
        <w:t xml:space="preserve"> в рамках статьи 93.1 Налогового Кодекса РФ документов (информации), привлекать их к ответственности, предусмотренной статьями 126 и 129.1 Налогового Кодекса РФ, а также должностных лиц налогоплательщиков к административной ответственности в соответствии со статьей 15.6 КоАП;</w:t>
      </w:r>
    </w:p>
    <w:p w:rsidR="003E1E9A" w:rsidRPr="00950582" w:rsidRDefault="003E1E9A" w:rsidP="003E1E9A">
      <w:pPr>
        <w:tabs>
          <w:tab w:val="left" w:pos="709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50582">
        <w:rPr>
          <w:rFonts w:eastAsia="Times New Roman" w:cs="Times New Roman"/>
          <w:sz w:val="26"/>
          <w:szCs w:val="26"/>
          <w:lang w:eastAsia="ru-RU"/>
        </w:rPr>
        <w:t xml:space="preserve">  с целью побуждения налогоплательщиков к самостоятельной оценке рисков по результатам своей финансово-хозяйственной деятельности направлять налогоплательщикам информационные письма;</w:t>
      </w:r>
    </w:p>
    <w:p w:rsidR="003E1E9A" w:rsidRPr="00B55450" w:rsidRDefault="003E1E9A" w:rsidP="003E1E9A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50582">
        <w:rPr>
          <w:rFonts w:eastAsia="Times New Roman" w:cs="Times New Roman"/>
          <w:sz w:val="26"/>
          <w:szCs w:val="26"/>
          <w:lang w:eastAsia="ru-RU"/>
        </w:rPr>
        <w:t>проведение  мероприятий  по установлению  выгодоприобретателей, сбору доказательственной базы получения  необоснованной налоговой экономии, направленной на минимизацию  уплаты налогов в бюджет РФ и направление заключений  в налоговые органы по месту  постановки на учет  выгодоприобретателей;</w:t>
      </w:r>
    </w:p>
    <w:p w:rsidR="003E1E9A" w:rsidRPr="00B55450" w:rsidRDefault="003E1E9A" w:rsidP="003E1E9A">
      <w:pPr>
        <w:ind w:firstLine="0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B55450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         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3E1E9A" w:rsidRPr="00B55450" w:rsidRDefault="003E1E9A" w:rsidP="003E1E9A">
      <w:pPr>
        <w:ind w:firstLine="0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B55450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</w:t>
      </w:r>
      <w:r w:rsidRPr="00B55450">
        <w:rPr>
          <w:rFonts w:eastAsia="Times New Roman" w:cs="Times New Roman"/>
          <w:snapToGrid w:val="0"/>
          <w:sz w:val="26"/>
          <w:szCs w:val="26"/>
          <w:lang w:eastAsia="ru-RU"/>
        </w:rPr>
        <w:tab/>
        <w:t xml:space="preserve">осуществлять своевременную обработку документов и дальнейшее ведение документооборота в АРМ Налогового Инспектора ГП-3 в ветке «Письменные обращения абонентов» (тип документооборота 02);  </w:t>
      </w:r>
    </w:p>
    <w:p w:rsidR="00CD0A62" w:rsidRP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B55450">
        <w:rPr>
          <w:rFonts w:eastAsia="Calibri"/>
          <w:noProof w:val="0"/>
          <w:sz w:val="26"/>
          <w:szCs w:val="26"/>
          <w:lang w:eastAsia="en-US"/>
        </w:rPr>
        <w:t>-информирование отдела регистрации и учета налогоплательщиков о наличии</w:t>
      </w:r>
      <w:r w:rsidRPr="00CD0A62">
        <w:rPr>
          <w:rFonts w:eastAsia="Calibri"/>
          <w:noProof w:val="0"/>
          <w:sz w:val="26"/>
          <w:szCs w:val="26"/>
          <w:lang w:eastAsia="en-US"/>
        </w:rPr>
        <w:t xml:space="preserve">     оснований для инициирования ликвидации </w:t>
      </w:r>
      <w:proofErr w:type="gramStart"/>
      <w:r w:rsidRPr="00CD0A62">
        <w:rPr>
          <w:rFonts w:eastAsia="Calibri"/>
          <w:noProof w:val="0"/>
          <w:sz w:val="26"/>
          <w:szCs w:val="26"/>
          <w:lang w:eastAsia="en-US"/>
        </w:rPr>
        <w:t>налогоплательщиков-юридических</w:t>
      </w:r>
      <w:proofErr w:type="gramEnd"/>
      <w:r w:rsidRPr="00CD0A62">
        <w:rPr>
          <w:rFonts w:eastAsia="Calibri"/>
          <w:noProof w:val="0"/>
          <w:sz w:val="26"/>
          <w:szCs w:val="26"/>
          <w:lang w:eastAsia="en-US"/>
        </w:rPr>
        <w:t xml:space="preserve"> лиц; </w:t>
      </w:r>
    </w:p>
    <w:p w:rsidR="00CD0A62" w:rsidRDefault="00CD0A62" w:rsidP="008C1E79">
      <w:pPr>
        <w:pStyle w:val="3"/>
        <w:ind w:firstLine="709"/>
        <w:rPr>
          <w:rFonts w:eastAsia="Calibri"/>
          <w:noProof w:val="0"/>
          <w:sz w:val="26"/>
          <w:szCs w:val="26"/>
          <w:lang w:eastAsia="en-US"/>
        </w:rPr>
      </w:pPr>
      <w:r w:rsidRPr="00CD0A62">
        <w:rPr>
          <w:rFonts w:eastAsia="Calibri"/>
          <w:noProof w:val="0"/>
          <w:sz w:val="26"/>
          <w:szCs w:val="26"/>
          <w:lang w:eastAsia="en-US"/>
        </w:rPr>
        <w:t xml:space="preserve">-передача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 </w:t>
      </w:r>
    </w:p>
    <w:p w:rsidR="00D80467" w:rsidRDefault="00D80467" w:rsidP="00D80467">
      <w:pPr>
        <w:suppressLineNumbers/>
        <w:tabs>
          <w:tab w:val="left" w:pos="0"/>
        </w:tabs>
        <w:suppressAutoHyphens/>
        <w:ind w:firstLine="567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D80467">
        <w:rPr>
          <w:sz w:val="26"/>
          <w:szCs w:val="26"/>
        </w:rPr>
        <w:t xml:space="preserve">- </w:t>
      </w:r>
      <w:r w:rsidR="00C5491C">
        <w:rPr>
          <w:sz w:val="26"/>
          <w:szCs w:val="26"/>
        </w:rPr>
        <w:t>проведение</w:t>
      </w:r>
      <w:r w:rsidRPr="00D80467">
        <w:rPr>
          <w:sz w:val="26"/>
          <w:szCs w:val="26"/>
        </w:rPr>
        <w:t xml:space="preserve"> мероприятий налогового контроля в отношении </w:t>
      </w:r>
      <w:r w:rsidRPr="00D80467">
        <w:rPr>
          <w:rFonts w:eastAsia="Times New Roman" w:cs="Times New Roman"/>
          <w:sz w:val="26"/>
          <w:szCs w:val="26"/>
          <w:lang w:eastAsia="ru-RU"/>
        </w:rPr>
        <w:t>списков выгодоприобретателей, направляемых УФНС России по Ставропольскому краю, в том числе в рамках камеральных налоговых проверок и оформление результатов в отношении потенциальных выгодоприобретателей, определенных в автоматическом режиме с использованием «</w:t>
      </w:r>
      <w:proofErr w:type="spellStart"/>
      <w:r w:rsidRPr="00D80467">
        <w:rPr>
          <w:rFonts w:eastAsia="Times New Roman" w:cs="Times New Roman"/>
          <w:sz w:val="26"/>
          <w:szCs w:val="26"/>
          <w:lang w:eastAsia="ru-RU"/>
        </w:rPr>
        <w:t>Автоцепочек</w:t>
      </w:r>
      <w:proofErr w:type="spellEnd"/>
      <w:r w:rsidRPr="00D80467">
        <w:rPr>
          <w:rFonts w:eastAsia="Times New Roman" w:cs="Times New Roman"/>
          <w:sz w:val="26"/>
          <w:szCs w:val="26"/>
          <w:lang w:eastAsia="ru-RU"/>
        </w:rPr>
        <w:t>» на базе ПП «Контроль НДС»</w:t>
      </w:r>
      <w:r w:rsidR="00A65C74">
        <w:rPr>
          <w:rFonts w:eastAsia="Calibri"/>
          <w:sz w:val="26"/>
          <w:szCs w:val="26"/>
        </w:rPr>
        <w:t xml:space="preserve"> в соответствии с Распоряжением </w:t>
      </w:r>
      <w:r w:rsidR="00AA48F9" w:rsidRPr="00AA48F9">
        <w:rPr>
          <w:rFonts w:eastAsia="Calibri"/>
          <w:sz w:val="26"/>
          <w:szCs w:val="26"/>
        </w:rPr>
        <w:t xml:space="preserve">УФНС России по Ставропольскому краю </w:t>
      </w:r>
      <w:r w:rsidR="00A65C74">
        <w:rPr>
          <w:rFonts w:eastAsia="Calibri"/>
          <w:sz w:val="26"/>
          <w:szCs w:val="26"/>
        </w:rPr>
        <w:t>от 26.08.2021 г. №01-07/12</w:t>
      </w:r>
      <w:r w:rsidRPr="00D80467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</w:p>
    <w:p w:rsidR="00194F44" w:rsidRPr="00194F44" w:rsidRDefault="00194F44" w:rsidP="00D80467">
      <w:pPr>
        <w:suppressLineNumbers/>
        <w:tabs>
          <w:tab w:val="left" w:pos="0"/>
        </w:tabs>
        <w:suppressAutoHyphens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-  обеспечить проведение мероприятий налогового контроля и реализацию материалов проверок в отношении выгодоприобретателей </w:t>
      </w:r>
      <w:r w:rsidRPr="00194F44">
        <w:rPr>
          <w:rFonts w:eastAsia="Times New Roman" w:cs="Times New Roman"/>
          <w:sz w:val="26"/>
          <w:szCs w:val="26"/>
          <w:lang w:eastAsia="ru-RU"/>
        </w:rPr>
        <w:t>в порядке и в сроки, установленные  НК РФ, иными нормативными и распорядительными документами;</w:t>
      </w:r>
    </w:p>
    <w:p w:rsidR="00433147" w:rsidRDefault="00433147" w:rsidP="008C1E79">
      <w:pPr>
        <w:rPr>
          <w:sz w:val="26"/>
        </w:rPr>
      </w:pPr>
      <w:r w:rsidRPr="003B1869">
        <w:rPr>
          <w:sz w:val="26"/>
          <w:szCs w:val="26"/>
        </w:rPr>
        <w:t xml:space="preserve">- </w:t>
      </w: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</w:t>
      </w:r>
      <w:r w:rsidRPr="00662DD6">
        <w:rPr>
          <w:sz w:val="26"/>
        </w:rPr>
        <w:lastRenderedPageBreak/>
        <w:t>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E77B76" w:rsidRPr="002530A3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исполнять обязанности технолога по направлению в Инспекции:</w:t>
      </w:r>
    </w:p>
    <w:p w:rsidR="00E77B76" w:rsidRPr="002530A3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77B76" w:rsidRPr="002530A3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E77B76" w:rsidRPr="002530A3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77B76" w:rsidRPr="002530A3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36307">
        <w:rPr>
          <w:rFonts w:ascii="Times New Roman" w:eastAsiaTheme="minorHAnsi" w:hAnsi="Times New Roman" w:cs="Times New Roman"/>
          <w:sz w:val="26"/>
          <w:szCs w:val="26"/>
          <w:lang w:eastAsia="en-US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36307" w:rsidRDefault="00D36307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77B76" w:rsidRPr="002530A3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77B76" w:rsidRDefault="00E77B76" w:rsidP="008C1E79">
      <w:pPr>
        <w:pStyle w:val="a9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на которого возложены обязанности ответственного технолога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Pr="002530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4639" w:rsidRPr="0076080A" w:rsidRDefault="004C4639" w:rsidP="004C4639">
      <w:pPr>
        <w:rPr>
          <w:spacing w:val="-12"/>
          <w:sz w:val="26"/>
          <w:szCs w:val="26"/>
        </w:rPr>
      </w:pPr>
      <w:r>
        <w:rPr>
          <w:spacing w:val="-12"/>
          <w:sz w:val="26"/>
          <w:szCs w:val="26"/>
        </w:rPr>
        <w:t>- о</w:t>
      </w:r>
      <w:r w:rsidRPr="0076080A">
        <w:rPr>
          <w:spacing w:val="-12"/>
          <w:sz w:val="26"/>
          <w:szCs w:val="26"/>
        </w:rPr>
        <w:t>существл</w:t>
      </w:r>
      <w:r>
        <w:rPr>
          <w:spacing w:val="-12"/>
          <w:sz w:val="26"/>
          <w:szCs w:val="26"/>
        </w:rPr>
        <w:t>ять функции</w:t>
      </w:r>
      <w:r w:rsidRPr="0076080A">
        <w:rPr>
          <w:spacing w:val="-12"/>
          <w:sz w:val="26"/>
          <w:szCs w:val="26"/>
        </w:rPr>
        <w:t xml:space="preserve"> делопроизводства в отделе: </w:t>
      </w:r>
    </w:p>
    <w:p w:rsidR="004C4639" w:rsidRPr="00D46D7E" w:rsidRDefault="004C4639" w:rsidP="004C4639">
      <w:pPr>
        <w:pStyle w:val="a7"/>
        <w:numPr>
          <w:ilvl w:val="0"/>
          <w:numId w:val="3"/>
        </w:numPr>
        <w:ind w:left="851"/>
        <w:rPr>
          <w:rFonts w:ascii="Times New Roman" w:hAnsi="Times New Roman"/>
          <w:spacing w:val="-12"/>
          <w:sz w:val="26"/>
          <w:szCs w:val="26"/>
        </w:rPr>
      </w:pPr>
      <w:r w:rsidRPr="00D46D7E">
        <w:rPr>
          <w:rFonts w:ascii="Times New Roman" w:hAnsi="Times New Roman"/>
          <w:sz w:val="26"/>
          <w:szCs w:val="26"/>
        </w:rPr>
        <w:t xml:space="preserve">прием, </w:t>
      </w:r>
      <w:r w:rsidRPr="00D46D7E">
        <w:rPr>
          <w:rFonts w:ascii="Times New Roman" w:hAnsi="Times New Roman"/>
          <w:spacing w:val="-12"/>
          <w:sz w:val="26"/>
          <w:szCs w:val="26"/>
        </w:rPr>
        <w:t>учет и регистрация входящей корреспонденции;</w:t>
      </w:r>
    </w:p>
    <w:p w:rsidR="004C4639" w:rsidRPr="00D46D7E" w:rsidRDefault="004C4639" w:rsidP="004C4639">
      <w:pPr>
        <w:pStyle w:val="a7"/>
        <w:numPr>
          <w:ilvl w:val="0"/>
          <w:numId w:val="3"/>
        </w:numPr>
        <w:ind w:left="851"/>
        <w:rPr>
          <w:rFonts w:ascii="Times New Roman" w:hAnsi="Times New Roman"/>
          <w:sz w:val="26"/>
          <w:szCs w:val="26"/>
        </w:rPr>
      </w:pPr>
      <w:r w:rsidRPr="00D46D7E">
        <w:rPr>
          <w:rFonts w:ascii="Times New Roman" w:hAnsi="Times New Roman"/>
          <w:sz w:val="26"/>
          <w:szCs w:val="26"/>
        </w:rPr>
        <w:t>распространение документов по исполнителям;</w:t>
      </w:r>
    </w:p>
    <w:p w:rsidR="004C4639" w:rsidRPr="00D46D7E" w:rsidRDefault="004C4639" w:rsidP="004C4639">
      <w:pPr>
        <w:pStyle w:val="a7"/>
        <w:numPr>
          <w:ilvl w:val="0"/>
          <w:numId w:val="3"/>
        </w:numPr>
        <w:ind w:left="851"/>
        <w:rPr>
          <w:rFonts w:ascii="Times New Roman" w:hAnsi="Times New Roman"/>
          <w:spacing w:val="-12"/>
          <w:sz w:val="26"/>
          <w:szCs w:val="26"/>
        </w:rPr>
      </w:pPr>
      <w:r w:rsidRPr="00D46D7E">
        <w:rPr>
          <w:rFonts w:ascii="Times New Roman" w:hAnsi="Times New Roman"/>
          <w:spacing w:val="-12"/>
          <w:sz w:val="26"/>
          <w:szCs w:val="26"/>
        </w:rPr>
        <w:t xml:space="preserve">ксерокопирование документов; </w:t>
      </w:r>
    </w:p>
    <w:p w:rsidR="004C4639" w:rsidRPr="00D46D7E" w:rsidRDefault="004C4639" w:rsidP="004C4639">
      <w:pPr>
        <w:pStyle w:val="a7"/>
        <w:numPr>
          <w:ilvl w:val="0"/>
          <w:numId w:val="3"/>
        </w:numPr>
        <w:ind w:left="851"/>
        <w:rPr>
          <w:rFonts w:ascii="Times New Roman" w:hAnsi="Times New Roman"/>
          <w:sz w:val="26"/>
          <w:szCs w:val="26"/>
        </w:rPr>
      </w:pPr>
      <w:r w:rsidRPr="00D46D7E">
        <w:rPr>
          <w:rFonts w:ascii="Times New Roman" w:hAnsi="Times New Roman"/>
          <w:sz w:val="26"/>
          <w:szCs w:val="26"/>
        </w:rPr>
        <w:t>отправка электронной почты, факсов.</w:t>
      </w:r>
    </w:p>
    <w:p w:rsidR="004C4639" w:rsidRPr="00D46D7E" w:rsidRDefault="004C4639" w:rsidP="004C4639">
      <w:pPr>
        <w:pStyle w:val="a7"/>
        <w:numPr>
          <w:ilvl w:val="0"/>
          <w:numId w:val="3"/>
        </w:numPr>
        <w:ind w:left="851"/>
        <w:rPr>
          <w:rFonts w:ascii="Times New Roman" w:hAnsi="Times New Roman"/>
          <w:spacing w:val="-12"/>
          <w:sz w:val="26"/>
          <w:szCs w:val="26"/>
        </w:rPr>
      </w:pPr>
      <w:r w:rsidRPr="00D46D7E">
        <w:rPr>
          <w:rFonts w:ascii="Times New Roman" w:hAnsi="Times New Roman"/>
          <w:sz w:val="26"/>
          <w:szCs w:val="26"/>
        </w:rPr>
        <w:t>исполнение обязанностей делопроизводителя отдела;</w:t>
      </w:r>
    </w:p>
    <w:p w:rsidR="001558D9" w:rsidRPr="00022C75" w:rsidRDefault="00E30699" w:rsidP="008C1E7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E77B76">
        <w:rPr>
          <w:rFonts w:cs="Times New Roman"/>
          <w:sz w:val="26"/>
          <w:szCs w:val="26"/>
        </w:rPr>
        <w:t xml:space="preserve"> </w:t>
      </w:r>
      <w:r w:rsidR="001558D9"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3" w:history="1">
        <w:r w:rsidR="001558D9"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="001558D9" w:rsidRPr="00022C75">
        <w:rPr>
          <w:rFonts w:cs="Times New Roman"/>
          <w:color w:val="000000" w:themeColor="text1"/>
          <w:sz w:val="26"/>
        </w:rPr>
        <w:t xml:space="preserve">,  </w:t>
      </w:r>
      <w:r w:rsidR="001558D9"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4" w:history="1">
        <w:r w:rsidR="001558D9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58D9"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1558D9" w:rsidRPr="00022C75">
        <w:rPr>
          <w:color w:val="000000" w:themeColor="text1"/>
          <w:sz w:val="26"/>
          <w:szCs w:val="26"/>
        </w:rPr>
        <w:t>.12.</w:t>
      </w:r>
      <w:r w:rsidR="001558D9"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730667">
        <w:rPr>
          <w:rFonts w:cs="Times New Roman"/>
          <w:color w:val="000000" w:themeColor="text1"/>
          <w:sz w:val="26"/>
          <w:szCs w:val="26"/>
        </w:rPr>
        <w:t xml:space="preserve"> </w:t>
      </w:r>
      <w:r w:rsidR="001558D9"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1558D9" w:rsidRDefault="00E30699" w:rsidP="008C1E7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="001558D9"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="001558D9"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45" w:history="1">
        <w:r w:rsidR="001558D9"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="001558D9" w:rsidRPr="00022C75">
        <w:rPr>
          <w:rFonts w:cs="Times New Roman"/>
          <w:color w:val="000000" w:themeColor="text1"/>
          <w:sz w:val="26"/>
        </w:rPr>
        <w:t xml:space="preserve">,  </w:t>
      </w:r>
      <w:r w:rsidR="001558D9"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="001558D9" w:rsidRPr="00022C75">
        <w:rPr>
          <w:color w:val="000000" w:themeColor="text1"/>
          <w:sz w:val="26"/>
          <w:szCs w:val="26"/>
        </w:rPr>
        <w:t>м</w:t>
      </w:r>
      <w:r w:rsidR="00CD0A62">
        <w:rPr>
          <w:color w:val="000000" w:themeColor="text1"/>
          <w:sz w:val="26"/>
          <w:szCs w:val="26"/>
        </w:rPr>
        <w:t xml:space="preserve"> </w:t>
      </w:r>
      <w:hyperlink r:id="rId46" w:history="1">
        <w:r w:rsidR="001558D9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58D9" w:rsidRPr="00022C75">
        <w:rPr>
          <w:color w:val="000000" w:themeColor="text1"/>
          <w:sz w:val="26"/>
          <w:szCs w:val="26"/>
        </w:rPr>
        <w:t>ом</w:t>
      </w:r>
      <w:r w:rsidR="001558D9"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1558D9" w:rsidRPr="00022C75">
        <w:rPr>
          <w:color w:val="000000" w:themeColor="text1"/>
          <w:sz w:val="26"/>
          <w:szCs w:val="26"/>
        </w:rPr>
        <w:t>.12.</w:t>
      </w:r>
      <w:r w:rsidR="001558D9"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730667">
        <w:rPr>
          <w:rFonts w:cs="Times New Roman"/>
          <w:color w:val="000000" w:themeColor="text1"/>
          <w:sz w:val="26"/>
          <w:szCs w:val="26"/>
        </w:rPr>
        <w:t xml:space="preserve"> </w:t>
      </w:r>
      <w:r w:rsidR="001558D9"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1558D9" w:rsidRPr="0006497A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="001558D9"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="001558D9"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1558D9" w:rsidRPr="008D264F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1558D9"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1558D9" w:rsidRPr="008D264F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1558D9" w:rsidRPr="008D264F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1558D9" w:rsidRPr="008D264F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1558D9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558D9" w:rsidRPr="00101D17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558D9" w:rsidRPr="00101D17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представля</w:t>
      </w:r>
      <w:r w:rsidR="001558D9">
        <w:rPr>
          <w:rFonts w:cs="Times New Roman"/>
          <w:sz w:val="26"/>
          <w:szCs w:val="26"/>
        </w:rPr>
        <w:t>ть</w:t>
      </w:r>
      <w:r w:rsidR="001558D9"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представлят</w:t>
      </w:r>
      <w:r w:rsidR="001558D9">
        <w:rPr>
          <w:rFonts w:cs="Times New Roman"/>
          <w:sz w:val="26"/>
          <w:szCs w:val="26"/>
        </w:rPr>
        <w:t>ь</w:t>
      </w:r>
      <w:r w:rsidR="001558D9"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1558D9" w:rsidRPr="00C93F6D">
        <w:rPr>
          <w:rFonts w:cs="Times New Roman"/>
          <w:sz w:val="26"/>
          <w:szCs w:val="26"/>
        </w:rPr>
        <w:t>контроле за</w:t>
      </w:r>
      <w:proofErr w:type="gramEnd"/>
      <w:r w:rsidR="001558D9"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предоставлят</w:t>
      </w:r>
      <w:r w:rsidR="001558D9">
        <w:rPr>
          <w:rFonts w:cs="Times New Roman"/>
          <w:sz w:val="26"/>
          <w:szCs w:val="26"/>
        </w:rPr>
        <w:t>ь</w:t>
      </w:r>
      <w:r w:rsidR="001558D9"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1558D9" w:rsidRPr="00101D17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558D9" w:rsidRPr="00101D17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 w:rsidR="001558D9">
        <w:rPr>
          <w:rFonts w:cs="Times New Roman"/>
          <w:sz w:val="26"/>
          <w:szCs w:val="26"/>
        </w:rPr>
        <w:t>й</w:t>
      </w:r>
      <w:r w:rsidR="001558D9" w:rsidRPr="00101D17">
        <w:rPr>
          <w:rFonts w:cs="Times New Roman"/>
          <w:sz w:val="26"/>
          <w:szCs w:val="26"/>
        </w:rPr>
        <w:t>;</w:t>
      </w:r>
    </w:p>
    <w:p w:rsidR="001558D9" w:rsidRPr="00101D17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 w:rsidR="001558D9">
        <w:rPr>
          <w:rFonts w:cs="Times New Roman"/>
          <w:sz w:val="26"/>
          <w:szCs w:val="26"/>
        </w:rPr>
        <w:t>й</w:t>
      </w:r>
      <w:r w:rsidR="001558D9" w:rsidRPr="00101D17">
        <w:rPr>
          <w:rFonts w:cs="Times New Roman"/>
          <w:sz w:val="26"/>
          <w:szCs w:val="26"/>
        </w:rPr>
        <w:t>;</w:t>
      </w:r>
    </w:p>
    <w:p w:rsidR="001558D9" w:rsidRPr="00CE4819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558D9" w:rsidRPr="006877E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558D9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1558D9"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58D9" w:rsidRPr="00C229ED" w:rsidRDefault="00E30699" w:rsidP="008C1E7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="001558D9"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1558D9">
        <w:rPr>
          <w:sz w:val="26"/>
        </w:rPr>
        <w:t>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уведомля</w:t>
      </w:r>
      <w:r w:rsidR="001558D9">
        <w:rPr>
          <w:rFonts w:cs="Times New Roman"/>
          <w:sz w:val="26"/>
          <w:szCs w:val="26"/>
        </w:rPr>
        <w:t>ть</w:t>
      </w:r>
      <w:r w:rsidR="001558D9"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принима</w:t>
      </w:r>
      <w:r w:rsidR="001558D9">
        <w:rPr>
          <w:rFonts w:cs="Times New Roman"/>
          <w:sz w:val="26"/>
          <w:szCs w:val="26"/>
        </w:rPr>
        <w:t>ть</w:t>
      </w:r>
      <w:r w:rsidR="001558D9"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в письменной форме уведомля</w:t>
      </w:r>
      <w:r w:rsidR="001558D9">
        <w:rPr>
          <w:rFonts w:cs="Times New Roman"/>
          <w:sz w:val="26"/>
          <w:szCs w:val="26"/>
        </w:rPr>
        <w:t>ть</w:t>
      </w:r>
      <w:r w:rsidR="001558D9"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1558D9" w:rsidRDefault="00E30699" w:rsidP="008C1E7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организ</w:t>
      </w:r>
      <w:r w:rsidR="001558D9">
        <w:rPr>
          <w:rFonts w:cs="Times New Roman"/>
          <w:sz w:val="26"/>
          <w:szCs w:val="26"/>
        </w:rPr>
        <w:t>овывать</w:t>
      </w:r>
      <w:r w:rsidR="001558D9"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обеспечива</w:t>
      </w:r>
      <w:r w:rsidR="001558D9">
        <w:rPr>
          <w:rFonts w:cs="Times New Roman"/>
          <w:sz w:val="26"/>
          <w:szCs w:val="26"/>
        </w:rPr>
        <w:t>ть</w:t>
      </w:r>
      <w:r w:rsidR="001558D9"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>обеспечива</w:t>
      </w:r>
      <w:r w:rsidR="001558D9">
        <w:rPr>
          <w:rFonts w:cs="Times New Roman"/>
          <w:sz w:val="26"/>
          <w:szCs w:val="26"/>
        </w:rPr>
        <w:t>ть</w:t>
      </w:r>
      <w:r w:rsidR="001558D9"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="001558D9" w:rsidRPr="00C93F6D">
        <w:rPr>
          <w:rFonts w:cs="Times New Roman"/>
          <w:sz w:val="26"/>
          <w:szCs w:val="26"/>
        </w:rPr>
        <w:t>стикеров</w:t>
      </w:r>
      <w:proofErr w:type="spellEnd"/>
      <w:r w:rsidR="001558D9"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>
        <w:rPr>
          <w:rFonts w:cs="Times New Roman"/>
          <w:sz w:val="26"/>
          <w:szCs w:val="26"/>
        </w:rPr>
        <w:t>обеспечивать</w:t>
      </w:r>
      <w:r w:rsidR="001558D9"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gramStart"/>
      <w:r w:rsidR="001558D9" w:rsidRPr="00C93F6D">
        <w:rPr>
          <w:rFonts w:cs="Times New Roman"/>
          <w:sz w:val="26"/>
          <w:szCs w:val="26"/>
        </w:rPr>
        <w:t>обязан</w:t>
      </w:r>
      <w:proofErr w:type="gramEnd"/>
      <w:r w:rsidR="001558D9"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558D9" w:rsidRPr="00C93F6D" w:rsidRDefault="00E30699" w:rsidP="008C1E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="001558D9" w:rsidRPr="00C93F6D">
        <w:rPr>
          <w:rFonts w:cs="Times New Roman"/>
          <w:sz w:val="26"/>
          <w:szCs w:val="26"/>
        </w:rPr>
        <w:t>отдела</w:t>
      </w:r>
      <w:proofErr w:type="gramEnd"/>
      <w:r w:rsidR="001558D9" w:rsidRPr="00C93F6D">
        <w:rPr>
          <w:rFonts w:cs="Times New Roman"/>
          <w:sz w:val="26"/>
          <w:szCs w:val="26"/>
        </w:rPr>
        <w:t xml:space="preserve"> </w:t>
      </w:r>
      <w:r w:rsidR="001558D9">
        <w:rPr>
          <w:rFonts w:cs="Times New Roman"/>
          <w:sz w:val="26"/>
          <w:szCs w:val="26"/>
        </w:rPr>
        <w:t>отвечающие за обработку</w:t>
      </w:r>
      <w:r w:rsidR="001558D9"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1558D9" w:rsidRPr="006877ED" w:rsidRDefault="00E30699" w:rsidP="008C1E79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58D9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558D9" w:rsidRPr="00C7504B" w:rsidRDefault="001558D9" w:rsidP="008C1E7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4B7807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1558D9" w:rsidRPr="00C7504B" w:rsidRDefault="001558D9" w:rsidP="008C1E7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№ 79-ФЗ «О государственной гражданской службе Российской Федерации», иными </w:t>
      </w:r>
      <w:r w:rsidRPr="00C7504B">
        <w:rPr>
          <w:sz w:val="26"/>
        </w:rPr>
        <w:lastRenderedPageBreak/>
        <w:t>нормативными правовыми актами Российской Федерации и со служебным контрактом;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558D9" w:rsidRPr="00C7504B" w:rsidRDefault="001558D9" w:rsidP="008C1E7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558D9" w:rsidRPr="00C7504B" w:rsidRDefault="001558D9" w:rsidP="008C1E7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558D9" w:rsidRPr="00C7504B" w:rsidRDefault="001558D9" w:rsidP="008C1E7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1558D9" w:rsidRPr="007F6BF4" w:rsidRDefault="001558D9" w:rsidP="008C1E7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bookmarkStart w:id="0" w:name="_GoBack"/>
      <w:proofErr w:type="gramStart"/>
      <w:r w:rsidR="004B7807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bookmarkEnd w:id="0"/>
    <w:p w:rsidR="001558D9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4B7807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1558D9" w:rsidRPr="00C82AD0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lastRenderedPageBreak/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4B7807"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1558D9" w:rsidRPr="003C4D68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558D9" w:rsidRPr="003C4D68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558D9" w:rsidRPr="003C4D68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558D9" w:rsidRDefault="001558D9" w:rsidP="008C1E79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558D9" w:rsidRPr="007F6BF4" w:rsidRDefault="001558D9" w:rsidP="008C1E79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1558D9" w:rsidRPr="003C4D68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558D9" w:rsidRPr="003C4D68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558D9" w:rsidRDefault="001558D9" w:rsidP="008C1E7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1558D9" w:rsidRDefault="001558D9" w:rsidP="008C1E79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1558D9" w:rsidRPr="003C4D68" w:rsidRDefault="001558D9" w:rsidP="008C1E7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558D9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1558D9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1558D9" w:rsidRDefault="001558D9" w:rsidP="008C1E7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558D9" w:rsidRPr="00222F53" w:rsidRDefault="001558D9" w:rsidP="001558D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1558D9" w:rsidRPr="000631CE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B7807">
        <w:rPr>
          <w:rFonts w:cs="Times New Roman"/>
          <w:b/>
          <w:sz w:val="26"/>
          <w:szCs w:val="26"/>
        </w:rPr>
        <w:t>старший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Default="001558D9" w:rsidP="001558D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B7807">
        <w:rPr>
          <w:rFonts w:eastAsia="Calibri" w:cs="Times New Roman"/>
          <w:sz w:val="26"/>
          <w:szCs w:val="26"/>
        </w:rPr>
        <w:t>старший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1558D9" w:rsidRPr="006D6A71" w:rsidRDefault="001558D9" w:rsidP="001558D9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1558D9" w:rsidRPr="0091065C" w:rsidRDefault="001558D9" w:rsidP="001558D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B7807">
        <w:rPr>
          <w:rFonts w:eastAsia="Calibri" w:cs="Times New Roman"/>
          <w:sz w:val="26"/>
          <w:szCs w:val="26"/>
        </w:rPr>
        <w:t>старший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558D9" w:rsidRPr="00E6015C" w:rsidRDefault="001558D9" w:rsidP="001558D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1558D9" w:rsidRPr="00E6015C" w:rsidRDefault="001558D9" w:rsidP="001558D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A36375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4B7807">
        <w:rPr>
          <w:rFonts w:cs="Times New Roman"/>
          <w:b/>
          <w:sz w:val="26"/>
          <w:szCs w:val="26"/>
        </w:rPr>
        <w:t>старший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F41C86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A36375" w:rsidRDefault="001558D9" w:rsidP="001558D9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B7807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1558D9" w:rsidRPr="009979FD" w:rsidRDefault="001558D9" w:rsidP="001558D9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1558D9" w:rsidRPr="000B2E17" w:rsidRDefault="001558D9" w:rsidP="001558D9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4B7807">
        <w:rPr>
          <w:rFonts w:cs="Times New Roman"/>
          <w:sz w:val="26"/>
          <w:szCs w:val="26"/>
        </w:rPr>
        <w:t>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558D9" w:rsidRPr="00C407EE" w:rsidRDefault="001558D9" w:rsidP="001558D9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1558D9" w:rsidRPr="000B2E17" w:rsidRDefault="001558D9" w:rsidP="001558D9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1558D9" w:rsidRDefault="001558D9" w:rsidP="001558D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1558D9" w:rsidRDefault="001558D9" w:rsidP="001558D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558D9" w:rsidRPr="000B2E17" w:rsidRDefault="001558D9" w:rsidP="001558D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Default="001558D9" w:rsidP="001558D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7807"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558D9" w:rsidRPr="00710A5E" w:rsidRDefault="001558D9" w:rsidP="001558D9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lastRenderedPageBreak/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1558D9" w:rsidRPr="00222F53" w:rsidRDefault="001558D9" w:rsidP="001558D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1558D9" w:rsidRPr="00D638AD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D638AD" w:rsidRDefault="001558D9" w:rsidP="001558D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4B7807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1558D9" w:rsidRPr="00D638AD" w:rsidRDefault="001558D9" w:rsidP="001558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B7807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558D9" w:rsidRPr="00D638AD" w:rsidRDefault="001558D9" w:rsidP="001558D9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F41C86" w:rsidRPr="00F41C86" w:rsidRDefault="001558D9" w:rsidP="00F41C86">
      <w:pPr>
        <w:rPr>
          <w:rFonts w:eastAsia="Calibri" w:cs="Times New Roman"/>
          <w:sz w:val="26"/>
          <w:szCs w:val="26"/>
        </w:rPr>
      </w:pPr>
      <w:r w:rsidRPr="00CD0A62">
        <w:rPr>
          <w:rFonts w:cs="Times New Roman"/>
          <w:sz w:val="26"/>
          <w:szCs w:val="26"/>
        </w:rPr>
        <w:t>18. </w:t>
      </w:r>
      <w:r w:rsidR="00F41C86" w:rsidRPr="00F41C8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41C86">
        <w:rPr>
          <w:rFonts w:eastAsia="Calibri" w:cs="Times New Roman"/>
          <w:sz w:val="26"/>
          <w:szCs w:val="26"/>
        </w:rPr>
        <w:t>старший</w:t>
      </w:r>
      <w:r w:rsidR="00F41C86" w:rsidRPr="00F41C86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F41C86" w:rsidRPr="00F41C86">
        <w:rPr>
          <w:rFonts w:eastAsia="Calibri" w:cs="Times New Roman"/>
          <w:sz w:val="26"/>
          <w:szCs w:val="27"/>
        </w:rPr>
        <w:t xml:space="preserve"> ФНС России.</w:t>
      </w:r>
    </w:p>
    <w:p w:rsidR="001558D9" w:rsidRPr="00464223" w:rsidRDefault="001558D9" w:rsidP="00F41C86">
      <w:pPr>
        <w:rPr>
          <w:rFonts w:cs="Times New Roman"/>
          <w:sz w:val="26"/>
          <w:szCs w:val="26"/>
        </w:rPr>
      </w:pP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558D9" w:rsidRPr="004216D7" w:rsidRDefault="001558D9" w:rsidP="001558D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558D9" w:rsidRPr="00222F53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1558D9" w:rsidRPr="00C061A4" w:rsidRDefault="001558D9" w:rsidP="001558D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4B7807">
        <w:rPr>
          <w:sz w:val="26"/>
        </w:rPr>
        <w:t>старшего</w:t>
      </w:r>
      <w:r>
        <w:rPr>
          <w:sz w:val="26"/>
        </w:rPr>
        <w:t xml:space="preserve">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1558D9" w:rsidRPr="00F94FF9" w:rsidRDefault="001558D9" w:rsidP="001558D9">
      <w:pPr>
        <w:ind w:firstLine="720"/>
        <w:rPr>
          <w:sz w:val="26"/>
        </w:rPr>
      </w:pPr>
      <w:r w:rsidRPr="00F94FF9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58D9" w:rsidRPr="00F94FF9" w:rsidRDefault="001558D9" w:rsidP="001558D9">
      <w:pPr>
        <w:ind w:firstLine="720"/>
        <w:rPr>
          <w:sz w:val="26"/>
        </w:rPr>
      </w:pPr>
      <w:r w:rsidRPr="00F94FF9">
        <w:rPr>
          <w:sz w:val="26"/>
        </w:rPr>
        <w:t>своевременности и оперативности выполнения поручений;</w:t>
      </w:r>
    </w:p>
    <w:p w:rsidR="001558D9" w:rsidRPr="00C061A4" w:rsidRDefault="001558D9" w:rsidP="001558D9">
      <w:pPr>
        <w:ind w:firstLine="720"/>
        <w:rPr>
          <w:sz w:val="26"/>
        </w:rPr>
      </w:pPr>
      <w:r w:rsidRPr="00F94FF9">
        <w:rPr>
          <w:sz w:val="26"/>
        </w:rPr>
        <w:lastRenderedPageBreak/>
        <w:t xml:space="preserve">качеству выполненной работы (подготовке документов в соответствии </w:t>
      </w:r>
      <w:r w:rsidRPr="00C061A4">
        <w:rPr>
          <w:sz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58D9" w:rsidRPr="00C061A4" w:rsidRDefault="001558D9" w:rsidP="001558D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558D9" w:rsidRDefault="001558D9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0B1C9C" w:rsidRDefault="000B1C9C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0B1C9C" w:rsidRDefault="000B1C9C" w:rsidP="001558D9">
      <w:pPr>
        <w:widowControl w:val="0"/>
        <w:rPr>
          <w:rFonts w:cs="Times New Roman"/>
          <w:sz w:val="26"/>
          <w:szCs w:val="26"/>
          <w:highlight w:val="yellow"/>
        </w:rPr>
      </w:pPr>
    </w:p>
    <w:p w:rsidR="00326C53" w:rsidRDefault="00326C53">
      <w:pPr>
        <w:spacing w:after="200" w:line="276" w:lineRule="auto"/>
        <w:ind w:firstLine="0"/>
        <w:jc w:val="left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326C53" w:rsidSect="00E04F0D">
      <w:headerReference w:type="default" r:id="rId47"/>
      <w:pgSz w:w="11906" w:h="16838"/>
      <w:pgMar w:top="426" w:right="850" w:bottom="568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D8" w:rsidRDefault="00423BD8" w:rsidP="00846CC0">
      <w:r>
        <w:separator/>
      </w:r>
    </w:p>
  </w:endnote>
  <w:endnote w:type="continuationSeparator" w:id="0">
    <w:p w:rsidR="00423BD8" w:rsidRDefault="00423BD8" w:rsidP="0084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D8" w:rsidRDefault="00423BD8" w:rsidP="00846CC0">
      <w:r>
        <w:separator/>
      </w:r>
    </w:p>
  </w:footnote>
  <w:footnote w:type="continuationSeparator" w:id="0">
    <w:p w:rsidR="00423BD8" w:rsidRDefault="00423BD8" w:rsidP="00846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27795" w:rsidRPr="00B310A4" w:rsidRDefault="0092779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61B3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27795" w:rsidRPr="00B310A4" w:rsidRDefault="0092779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DB2D9C"/>
    <w:multiLevelType w:val="hybridMultilevel"/>
    <w:tmpl w:val="03D8D5A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4710038A"/>
    <w:multiLevelType w:val="hybridMultilevel"/>
    <w:tmpl w:val="0ACEE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D9"/>
    <w:rsid w:val="000002A2"/>
    <w:rsid w:val="00001959"/>
    <w:rsid w:val="00022EEA"/>
    <w:rsid w:val="000A673D"/>
    <w:rsid w:val="000B1C9C"/>
    <w:rsid w:val="000E60D5"/>
    <w:rsid w:val="00101B2D"/>
    <w:rsid w:val="001558D9"/>
    <w:rsid w:val="001820D6"/>
    <w:rsid w:val="00194F44"/>
    <w:rsid w:val="001D0DFE"/>
    <w:rsid w:val="001F7F41"/>
    <w:rsid w:val="00221EBC"/>
    <w:rsid w:val="002736CA"/>
    <w:rsid w:val="002A5819"/>
    <w:rsid w:val="00314373"/>
    <w:rsid w:val="00326C53"/>
    <w:rsid w:val="003361B3"/>
    <w:rsid w:val="00360ED5"/>
    <w:rsid w:val="003742B1"/>
    <w:rsid w:val="00375C63"/>
    <w:rsid w:val="003A38F7"/>
    <w:rsid w:val="003A5DA7"/>
    <w:rsid w:val="003B1869"/>
    <w:rsid w:val="003C0D9F"/>
    <w:rsid w:val="003C0E90"/>
    <w:rsid w:val="003E1E9A"/>
    <w:rsid w:val="003F6CB9"/>
    <w:rsid w:val="003F7DA7"/>
    <w:rsid w:val="00423BD8"/>
    <w:rsid w:val="00433147"/>
    <w:rsid w:val="00445437"/>
    <w:rsid w:val="004A07C9"/>
    <w:rsid w:val="004B7807"/>
    <w:rsid w:val="004C4639"/>
    <w:rsid w:val="004E260D"/>
    <w:rsid w:val="004E52E6"/>
    <w:rsid w:val="005135D2"/>
    <w:rsid w:val="00541672"/>
    <w:rsid w:val="00571B3E"/>
    <w:rsid w:val="00587DFD"/>
    <w:rsid w:val="00620F2A"/>
    <w:rsid w:val="006B3100"/>
    <w:rsid w:val="006C7DDF"/>
    <w:rsid w:val="00730667"/>
    <w:rsid w:val="00795312"/>
    <w:rsid w:val="007B2AF4"/>
    <w:rsid w:val="007C0B26"/>
    <w:rsid w:val="007C0FD2"/>
    <w:rsid w:val="007E048D"/>
    <w:rsid w:val="00822914"/>
    <w:rsid w:val="00846CC0"/>
    <w:rsid w:val="008A7685"/>
    <w:rsid w:val="008C1E79"/>
    <w:rsid w:val="008F71D3"/>
    <w:rsid w:val="008F772E"/>
    <w:rsid w:val="00927795"/>
    <w:rsid w:val="00935D68"/>
    <w:rsid w:val="00950582"/>
    <w:rsid w:val="009725F7"/>
    <w:rsid w:val="00975F48"/>
    <w:rsid w:val="009848E6"/>
    <w:rsid w:val="009F12DA"/>
    <w:rsid w:val="00A20138"/>
    <w:rsid w:val="00A60E1E"/>
    <w:rsid w:val="00A65C74"/>
    <w:rsid w:val="00A67B82"/>
    <w:rsid w:val="00A96E54"/>
    <w:rsid w:val="00AA48F9"/>
    <w:rsid w:val="00AA6B36"/>
    <w:rsid w:val="00AF1467"/>
    <w:rsid w:val="00B06DC6"/>
    <w:rsid w:val="00B36629"/>
    <w:rsid w:val="00B55450"/>
    <w:rsid w:val="00B70F56"/>
    <w:rsid w:val="00B715B0"/>
    <w:rsid w:val="00B72839"/>
    <w:rsid w:val="00B76A52"/>
    <w:rsid w:val="00BA0AFE"/>
    <w:rsid w:val="00BD1C1B"/>
    <w:rsid w:val="00C22B63"/>
    <w:rsid w:val="00C46A25"/>
    <w:rsid w:val="00C5491C"/>
    <w:rsid w:val="00C74531"/>
    <w:rsid w:val="00CD0A62"/>
    <w:rsid w:val="00D01C84"/>
    <w:rsid w:val="00D05460"/>
    <w:rsid w:val="00D36307"/>
    <w:rsid w:val="00D80467"/>
    <w:rsid w:val="00DD49E9"/>
    <w:rsid w:val="00E04F0D"/>
    <w:rsid w:val="00E30699"/>
    <w:rsid w:val="00E339F2"/>
    <w:rsid w:val="00E60808"/>
    <w:rsid w:val="00E608E0"/>
    <w:rsid w:val="00E77B76"/>
    <w:rsid w:val="00EA7935"/>
    <w:rsid w:val="00ED17FD"/>
    <w:rsid w:val="00F31AE4"/>
    <w:rsid w:val="00F41C86"/>
    <w:rsid w:val="00F94FF9"/>
    <w:rsid w:val="00FA32D6"/>
    <w:rsid w:val="00FE4796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558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E52E6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1558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8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1558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1558D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1558D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1558D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1558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58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D0A62"/>
    <w:pPr>
      <w:spacing w:after="120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D0A6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rsid w:val="00CD0A62"/>
    <w:pPr>
      <w:ind w:firstLine="0"/>
    </w:pPr>
    <w:rPr>
      <w:rFonts w:eastAsia="Times New Roman" w:cs="Times New Roman"/>
      <w:noProof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453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4531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"/>
    <w:basedOn w:val="a"/>
    <w:rsid w:val="00D80467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D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558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E52E6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1558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8D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1558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1558D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1558D9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1558D9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1558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58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D0A62"/>
    <w:pPr>
      <w:spacing w:after="120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D0A6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rsid w:val="00CD0A62"/>
    <w:pPr>
      <w:ind w:firstLine="0"/>
    </w:pPr>
    <w:rPr>
      <w:rFonts w:eastAsia="Times New Roman" w:cs="Times New Roman"/>
      <w:noProof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453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4531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"/>
    <w:basedOn w:val="a"/>
    <w:rsid w:val="00D80467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C74B0F19C53FEEF2A13BAF792A6E0BD32B4F7621D1CC7BEF98B30018441xCK" TargetMode="External"/><Relationship Id="rId18" Type="http://schemas.openxmlformats.org/officeDocument/2006/relationships/hyperlink" Target="consultantplus://offline/ref=4C74B0F19C53FEEF2A13BAF792A6E0BD33BCF5651418C7BEF98B30018441xCK" TargetMode="External"/><Relationship Id="rId26" Type="http://schemas.openxmlformats.org/officeDocument/2006/relationships/hyperlink" Target="consultantplus://offline/ref=24F86B831A032207A814BB241082A9C9E5E47DC51B1FAFD6AE01F74857SEf2M" TargetMode="External"/><Relationship Id="rId39" Type="http://schemas.openxmlformats.org/officeDocument/2006/relationships/hyperlink" Target="consultantplus://offline/ref=24757790533D1E9B9D9299FD50EDCDDCA7A24484800FF83B1D79DAB74008349FF5C6F30ABEC94E5Fg4IEQ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C74B0F19C53FEEF2A13BAF792A6E0BD30B1F5651218C7BEF98B30018441xCK" TargetMode="External"/><Relationship Id="rId34" Type="http://schemas.openxmlformats.org/officeDocument/2006/relationships/hyperlink" Target="consultantplus://offline/ref=24F86B831A032207A814BB241082A9C9E5E878C81511F2DCA658FB4AS5f0M" TargetMode="External"/><Relationship Id="rId42" Type="http://schemas.openxmlformats.org/officeDocument/2006/relationships/hyperlink" Target="consultantplus://offline/ref=9A8B74AFC459F3DF28C89F7285C5A5F72E60E7BFAF27F62150C1E9616D27DDA54A052ECFDFE9d9v0K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069B75FF1154A9A046935673Ct0m5I" TargetMode="External"/><Relationship Id="rId17" Type="http://schemas.openxmlformats.org/officeDocument/2006/relationships/hyperlink" Target="consultantplus://offline/ref=4C74B0F19C53FEEF2A13BAF792A6E0BD33BDF561131DC7BEF98B30018441xCK" TargetMode="External"/><Relationship Id="rId25" Type="http://schemas.openxmlformats.org/officeDocument/2006/relationships/hyperlink" Target="consultantplus://offline/ref=2A33C0C8B64B65F67F823846C867F81BF6E962917724DA923B427927C2bFyBK" TargetMode="External"/><Relationship Id="rId33" Type="http://schemas.openxmlformats.org/officeDocument/2006/relationships/hyperlink" Target="consultantplus://offline/ref=24F86B831A032207A814BB241082A9C9E5E97AC41719AFD6AE01F74857SEf2M" TargetMode="External"/><Relationship Id="rId38" Type="http://schemas.openxmlformats.org/officeDocument/2006/relationships/hyperlink" Target="consultantplus://offline/ref=24757790533D1E9B9D9299FD50EDCDDCA7A24484800FF83B1D79DAB74008349FF5C6F30ABECA4D58g4I4Q" TargetMode="External"/><Relationship Id="rId46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1B056F11A4A9A046935673Ct0m5I" TargetMode="External"/><Relationship Id="rId20" Type="http://schemas.openxmlformats.org/officeDocument/2006/relationships/hyperlink" Target="consultantplus://offline/ref=4C74B0F19C53FEEF2A13BAF792A6E0BD33B6F368151BC7BEF98B30018441xCK" TargetMode="External"/><Relationship Id="rId29" Type="http://schemas.openxmlformats.org/officeDocument/2006/relationships/hyperlink" Target="consultantplus://offline/ref=24F86B831A032207A814BB241082A9C9E5E373C6131AAFD6AE01F74857SEf2M" TargetMode="External"/><Relationship Id="rId41" Type="http://schemas.openxmlformats.org/officeDocument/2006/relationships/hyperlink" Target="consultantplus://offline/ref=9A8B74AFC459F3DF28C89F7285C5A5F72E60E7BFAF27F62150C1E9616D27DDA54A052ECFDFE8d9v2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24F86B831A032207A814BB241082A9C9E5E27FC31B1FAFD6AE01F74857SEf2M" TargetMode="External"/><Relationship Id="rId37" Type="http://schemas.openxmlformats.org/officeDocument/2006/relationships/hyperlink" Target="consultantplus://offline/ref=24757790533D1E9B9D9299FD50EDCDDCA7A24484800FF83B1D79DAB74008349FF5C6F30ABEC2g4IAQ" TargetMode="External"/><Relationship Id="rId40" Type="http://schemas.openxmlformats.org/officeDocument/2006/relationships/hyperlink" Target="consultantplus://offline/ref=9A8B74AFC459F3DF28C89F7285C5A5F72E60E7BFAF27F62150C1E9616D27DDA54A052ECFD9dEv7K" TargetMode="External"/><Relationship Id="rId45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74B0F19C53FEEF2A13BAF792A6E0BD33BDF2621214C7BEF98B30018441xCK" TargetMode="External"/><Relationship Id="rId23" Type="http://schemas.openxmlformats.org/officeDocument/2006/relationships/hyperlink" Target="consultantplus://offline/ref=A8EED0C6EE6836D9FD56B199AA52ECDD7069B55EF0174A9A046935673Ct0m5I" TargetMode="External"/><Relationship Id="rId28" Type="http://schemas.openxmlformats.org/officeDocument/2006/relationships/hyperlink" Target="consultantplus://offline/ref=24F86B831A032207A814BB241082A9C9E1E778C21211F2DCA658FB4AS5f0M" TargetMode="External"/><Relationship Id="rId36" Type="http://schemas.openxmlformats.org/officeDocument/2006/relationships/hyperlink" Target="consultantplus://offline/ref=24757790533D1E9B9D9299FD50EDCDDCA7A24484800FF83B1D79DAB74008349FF5C6F30ABEC3g4I8Q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C74B0F19C53FEEF2A13BAF792A6E0BD33BCFA641315C7BEF98B30018441xCK" TargetMode="External"/><Relationship Id="rId31" Type="http://schemas.openxmlformats.org/officeDocument/2006/relationships/hyperlink" Target="consultantplus://offline/ref=24F86B831A032207A814BB241082A9C9E5E672C61219AFD6AE01F74857SEf2M" TargetMode="External"/><Relationship Id="rId44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C74B0F19C53FEEF2A13BAF792A6E0BD33BDFB671419C7BEF98B30018441xCK" TargetMode="External"/><Relationship Id="rId22" Type="http://schemas.openxmlformats.org/officeDocument/2006/relationships/hyperlink" Target="consultantplus://offline/ref=4C74B0F19C53FEEF2A13BAF792A6E0BD30B6FA63161BC7BEF98B30018441xCK" TargetMode="External"/><Relationship Id="rId27" Type="http://schemas.openxmlformats.org/officeDocument/2006/relationships/hyperlink" Target="consultantplus://offline/ref=24F86B831A032207A814BB241082A9C9E1E478C81A11F2DCA658FB4AS5f0M" TargetMode="External"/><Relationship Id="rId30" Type="http://schemas.openxmlformats.org/officeDocument/2006/relationships/hyperlink" Target="consultantplus://offline/ref=24F86B831A032207A814BB241082A9C9E5E378C61B1EAFD6AE01F74857SEf2M" TargetMode="External"/><Relationship Id="rId35" Type="http://schemas.openxmlformats.org/officeDocument/2006/relationships/hyperlink" Target="consultantplus://offline/ref=24757790533D1E9B9D9299FD50EDCDDCA7A24484800FF83B1D79DAB74008349FF5C6F30AB8gCIDQ" TargetMode="External"/><Relationship Id="rId43" Type="http://schemas.openxmlformats.org/officeDocument/2006/relationships/hyperlink" Target="consultantplus://offline/ref=0962D4DA2E165807532AA6A702FE27833A482E67C9A379ED4DDB9CA55C69257E212D7BEAD97BDEBBA2t0N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8116</Words>
  <Characters>46262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Толстоногова Татьяна Анатольевна</cp:lastModifiedBy>
  <cp:revision>4</cp:revision>
  <cp:lastPrinted>2018-12-26T09:27:00Z</cp:lastPrinted>
  <dcterms:created xsi:type="dcterms:W3CDTF">2024-05-28T14:01:00Z</dcterms:created>
  <dcterms:modified xsi:type="dcterms:W3CDTF">2024-05-29T13:40:00Z</dcterms:modified>
</cp:coreProperties>
</file>